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904" w:rsidRPr="004D6000" w:rsidRDefault="00F22904" w:rsidP="00F22904">
      <w:pPr>
        <w:spacing w:after="0" w:line="240" w:lineRule="auto"/>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“Мамлекеттик органдардын жана жергиликтүү өз алдынча башкаруу органдарынын иш-милдеттерин жана ыйгарым укуктарын так ажыратуу маселелери боюнча Кыргыз Республикасынын айрым мыйзам актыларына өзгөртүүлөрдү киргизүү жөнүндө”</w:t>
      </w:r>
    </w:p>
    <w:p w:rsidR="00F22904" w:rsidRPr="004D6000" w:rsidRDefault="00F22904" w:rsidP="00F22904">
      <w:pPr>
        <w:spacing w:after="0" w:line="240" w:lineRule="auto"/>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Кыргыз Республикасынын мыйзамынын долбооруна карата</w:t>
      </w:r>
    </w:p>
    <w:p w:rsidR="00F22904" w:rsidRPr="004D6000" w:rsidRDefault="00F22904" w:rsidP="00F22904">
      <w:pPr>
        <w:spacing w:after="0" w:line="240" w:lineRule="auto"/>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Салыштырма таблица</w:t>
      </w:r>
    </w:p>
    <w:p w:rsidR="00F22904" w:rsidRPr="004D6000" w:rsidRDefault="00F22904" w:rsidP="00F22904">
      <w:pPr>
        <w:spacing w:after="0" w:line="240" w:lineRule="auto"/>
        <w:jc w:val="center"/>
        <w:rPr>
          <w:rFonts w:ascii="Times New Roman" w:hAnsi="Times New Roman" w:cs="Times New Roman"/>
          <w:b/>
          <w:sz w:val="24"/>
          <w:szCs w:val="24"/>
          <w:lang w:val="ky-KG"/>
        </w:rPr>
      </w:pPr>
    </w:p>
    <w:tbl>
      <w:tblPr>
        <w:tblStyle w:val="a3"/>
        <w:tblW w:w="0" w:type="auto"/>
        <w:tblInd w:w="108" w:type="dxa"/>
        <w:tblLook w:val="04A0" w:firstRow="1" w:lastRow="0" w:firstColumn="1" w:lastColumn="0" w:noHBand="0" w:noVBand="1"/>
      </w:tblPr>
      <w:tblGrid>
        <w:gridCol w:w="7229"/>
        <w:gridCol w:w="7230"/>
      </w:tblGrid>
      <w:tr w:rsidR="00F22904" w:rsidRPr="004D6000" w:rsidTr="00F22904">
        <w:trPr>
          <w:trHeight w:val="306"/>
        </w:trPr>
        <w:tc>
          <w:tcPr>
            <w:tcW w:w="7229" w:type="dxa"/>
          </w:tcPr>
          <w:p w:rsidR="00F22904" w:rsidRPr="004D6000" w:rsidRDefault="00F22904" w:rsidP="00F22904">
            <w:pPr>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Колдонуудагы редакциясы</w:t>
            </w:r>
          </w:p>
          <w:p w:rsidR="00F22904" w:rsidRPr="004D6000" w:rsidRDefault="00F22904" w:rsidP="00F22904">
            <w:pPr>
              <w:jc w:val="center"/>
              <w:rPr>
                <w:rFonts w:ascii="Times New Roman" w:hAnsi="Times New Roman" w:cs="Times New Roman"/>
                <w:b/>
                <w:sz w:val="24"/>
                <w:szCs w:val="24"/>
                <w:lang w:val="ky-KG"/>
              </w:rPr>
            </w:pPr>
          </w:p>
        </w:tc>
        <w:tc>
          <w:tcPr>
            <w:tcW w:w="7230" w:type="dxa"/>
          </w:tcPr>
          <w:p w:rsidR="00F22904" w:rsidRPr="004D6000" w:rsidRDefault="00F22904" w:rsidP="00F22904">
            <w:pPr>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Сунушталып жаткан редакция</w:t>
            </w:r>
          </w:p>
        </w:tc>
      </w:tr>
      <w:tr w:rsidR="00796533" w:rsidRPr="004D6000" w:rsidTr="00F22904">
        <w:trPr>
          <w:trHeight w:val="20"/>
        </w:trPr>
        <w:tc>
          <w:tcPr>
            <w:tcW w:w="14459" w:type="dxa"/>
            <w:gridSpan w:val="2"/>
            <w:shd w:val="clear" w:color="auto" w:fill="auto"/>
          </w:tcPr>
          <w:p w:rsidR="00F22904" w:rsidRPr="004D6000" w:rsidRDefault="00F22904" w:rsidP="00210932">
            <w:pPr>
              <w:jc w:val="center"/>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“Коргоо жана Кыргыз Республикасынын Куралдуу Күчтөрү жөнүндө” Кыргыз Республикасынын Мыйзамы</w:t>
            </w:r>
          </w:p>
        </w:tc>
      </w:tr>
      <w:tr w:rsidR="004F3D91" w:rsidRPr="004D6000" w:rsidTr="00F22904">
        <w:trPr>
          <w:trHeight w:val="20"/>
        </w:trPr>
        <w:tc>
          <w:tcPr>
            <w:tcW w:w="7229" w:type="dxa"/>
          </w:tcPr>
          <w:p w:rsidR="00F22904" w:rsidRPr="004D6000" w:rsidRDefault="00F22904" w:rsidP="00F22904">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15-берене. Коргоо маселесин тескеген мамлекеттик органдын негизги ыйгарым укуктары</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Коргоо маселесин тескеген мамлекеттик орган:</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 аскердик саясатты иштеп чыгат жана ишке ашырат;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бирдиктүү аскердик-техникалык саясатты жүргүзөт, коргонуу өнөр жайын өнүктүрүүнүн мамлекеттик программасын иштеп чыгууга жана аткарууга катышат;</w:t>
            </w:r>
          </w:p>
          <w:p w:rsidR="00F22904" w:rsidRPr="004D6000" w:rsidRDefault="00F22904" w:rsidP="00F22904">
            <w:pPr>
              <w:jc w:val="both"/>
              <w:rPr>
                <w:rFonts w:ascii="Times New Roman" w:hAnsi="Times New Roman" w:cs="Times New Roman"/>
                <w:bCs/>
                <w:i/>
                <w:iCs/>
                <w:sz w:val="24"/>
                <w:szCs w:val="24"/>
                <w:lang w:val="ky-KG"/>
              </w:rPr>
            </w:pPr>
            <w:r w:rsidRPr="004D6000">
              <w:rPr>
                <w:rFonts w:ascii="Times New Roman" w:hAnsi="Times New Roman" w:cs="Times New Roman"/>
                <w:bCs/>
                <w:i/>
                <w:iCs/>
                <w:sz w:val="24"/>
                <w:szCs w:val="24"/>
                <w:lang w:val="ky-KG"/>
              </w:rPr>
              <w:t xml:space="preserve">3) (КР 2014-жылдын 29-ноябрындагы № 161 </w:t>
            </w:r>
            <w:hyperlink r:id="rId7" w:history="1">
              <w:r w:rsidRPr="004D6000">
                <w:rPr>
                  <w:rStyle w:val="ac"/>
                  <w:rFonts w:ascii="Times New Roman" w:hAnsi="Times New Roman" w:cs="Times New Roman"/>
                  <w:bCs/>
                  <w:i/>
                  <w:iCs/>
                  <w:sz w:val="24"/>
                  <w:szCs w:val="24"/>
                  <w:lang w:val="ky-KG"/>
                </w:rPr>
                <w:t>Мыйзамына</w:t>
              </w:r>
            </w:hyperlink>
            <w:r w:rsidRPr="004D6000">
              <w:rPr>
                <w:rFonts w:ascii="Times New Roman" w:hAnsi="Times New Roman" w:cs="Times New Roman"/>
                <w:bCs/>
                <w:i/>
                <w:iCs/>
                <w:sz w:val="24"/>
                <w:szCs w:val="24"/>
                <w:lang w:val="ky-KG"/>
              </w:rPr>
              <w:t xml:space="preserve"> ылайык күчүн жоготту)</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4) аскер мыйзамдарын иштеп чыгат жана өркүндөтөт;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5) аскердик кадрларды даярдоону ишке ашырат;</w:t>
            </w:r>
          </w:p>
          <w:p w:rsidR="00F22904" w:rsidRPr="004D6000" w:rsidRDefault="00F22904" w:rsidP="00F22904">
            <w:pPr>
              <w:jc w:val="both"/>
              <w:rPr>
                <w:rFonts w:ascii="Times New Roman" w:hAnsi="Times New Roman" w:cs="Times New Roman"/>
                <w:b/>
                <w:bCs/>
                <w:strike/>
                <w:color w:val="FF0000"/>
                <w:sz w:val="24"/>
                <w:szCs w:val="24"/>
                <w:lang w:val="ky-KG"/>
              </w:rPr>
            </w:pPr>
            <w:r w:rsidRPr="004D6000">
              <w:rPr>
                <w:rFonts w:ascii="Times New Roman" w:hAnsi="Times New Roman" w:cs="Times New Roman"/>
                <w:b/>
                <w:bCs/>
                <w:strike/>
                <w:color w:val="FF0000"/>
                <w:sz w:val="24"/>
                <w:szCs w:val="24"/>
                <w:lang w:val="ky-KG"/>
              </w:rPr>
              <w:t>5-1) аскер комиссариаттарынын иштерин, аскердик каттоону уюштурууну, жарандарды аскердик кызматка даярдоону, Кыргыз Республикасынын жарандарын аскердик, альтернативдик кызматка, аскердик (мобилизациялык) жыйындарга жана мобилизация боюнча чакырууну, Кыргыз Республикасынын жергиликтүү мамлекеттик администрациялары жана жергиликтүү өз алдынча башкаруу органдары менен өз ара аракеттенүүдө аскердик-каттоо адистиктери боюнча аскердик-окутулган резервди түзүүнү жана топтоону камсыз кылат;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6) эл аралык аскердик жана аскердик-техникалык кызматташтыкты уюштурат;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7) Куралдуу Күчтөрдүн аскер кызматчыларын, жарандык персоналын, аскердик кызматтан бошотулган адамдарды жана алардын үй-бүлө мүчөлөрүн, каза болгон (өлгөн) аскер </w:t>
            </w:r>
            <w:r w:rsidRPr="004D6000">
              <w:rPr>
                <w:rFonts w:ascii="Times New Roman" w:hAnsi="Times New Roman" w:cs="Times New Roman"/>
                <w:bCs/>
                <w:sz w:val="24"/>
                <w:szCs w:val="24"/>
                <w:lang w:val="ky-KG"/>
              </w:rPr>
              <w:lastRenderedPageBreak/>
              <w:t>кызматчыларынын үй-бүлөлөрүн социалдык жана укуктук коргоону камсыз кылат;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8) Кыргыз Республикасынын мыйзамдарына ылайык коргоо жана аскердик саясат чөйрөсүндөгү башка милдеттерди чечет.</w:t>
            </w:r>
          </w:p>
          <w:p w:rsidR="004F3D91" w:rsidRPr="004D6000" w:rsidRDefault="004F3D91" w:rsidP="00E87495">
            <w:pPr>
              <w:jc w:val="both"/>
              <w:rPr>
                <w:rFonts w:ascii="Times New Roman" w:hAnsi="Times New Roman" w:cs="Times New Roman"/>
                <w:sz w:val="24"/>
                <w:szCs w:val="24"/>
                <w:lang w:val="ky-KG"/>
              </w:rPr>
            </w:pPr>
          </w:p>
        </w:tc>
        <w:tc>
          <w:tcPr>
            <w:tcW w:w="7230" w:type="dxa"/>
          </w:tcPr>
          <w:p w:rsidR="00F22904" w:rsidRPr="004D6000" w:rsidRDefault="00F22904" w:rsidP="00F22904">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lastRenderedPageBreak/>
              <w:t>15-берене. Коргоо маселесин тескеген мамлекеттик органдын негизги ыйгарым укуктары</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Коргоо маселесин тескеген мамлекеттик орган:</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 аскердик саясатты иштеп чыгат жана ишке ашырат;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бирдиктүү аскердик-техникалык саясатты жүргүзөт, коргонуу өнөр жайын өнүктүрүүнүн мамлекеттик программасын иштеп чыгууга жана аткарууга катышат;</w:t>
            </w:r>
          </w:p>
          <w:p w:rsidR="00F22904" w:rsidRPr="004D6000" w:rsidRDefault="00F22904" w:rsidP="00F22904">
            <w:pPr>
              <w:jc w:val="both"/>
              <w:rPr>
                <w:rFonts w:ascii="Times New Roman" w:hAnsi="Times New Roman" w:cs="Times New Roman"/>
                <w:bCs/>
                <w:i/>
                <w:iCs/>
                <w:sz w:val="24"/>
                <w:szCs w:val="24"/>
                <w:lang w:val="ky-KG"/>
              </w:rPr>
            </w:pPr>
            <w:r w:rsidRPr="004D6000">
              <w:rPr>
                <w:rFonts w:ascii="Times New Roman" w:hAnsi="Times New Roman" w:cs="Times New Roman"/>
                <w:bCs/>
                <w:i/>
                <w:iCs/>
                <w:sz w:val="24"/>
                <w:szCs w:val="24"/>
                <w:lang w:val="ky-KG"/>
              </w:rPr>
              <w:t xml:space="preserve">3) (КР 2014-жылдын 29-ноябрындагы № 161 </w:t>
            </w:r>
            <w:hyperlink r:id="rId8" w:history="1">
              <w:r w:rsidRPr="004D6000">
                <w:rPr>
                  <w:rStyle w:val="ac"/>
                  <w:rFonts w:ascii="Times New Roman" w:hAnsi="Times New Roman" w:cs="Times New Roman"/>
                  <w:bCs/>
                  <w:i/>
                  <w:iCs/>
                  <w:sz w:val="24"/>
                  <w:szCs w:val="24"/>
                  <w:lang w:val="ky-KG"/>
                </w:rPr>
                <w:t>Мыйзамына</w:t>
              </w:r>
            </w:hyperlink>
            <w:r w:rsidRPr="004D6000">
              <w:rPr>
                <w:rFonts w:ascii="Times New Roman" w:hAnsi="Times New Roman" w:cs="Times New Roman"/>
                <w:bCs/>
                <w:i/>
                <w:iCs/>
                <w:sz w:val="24"/>
                <w:szCs w:val="24"/>
                <w:lang w:val="ky-KG"/>
              </w:rPr>
              <w:t xml:space="preserve"> ылайык күчүн жоготту)</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4) аскер мыйзамдарын иштеп чыгат жана өркүндөтөт;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5) аскердик кадрларды даярдоону ишке ашырат;</w:t>
            </w:r>
          </w:p>
          <w:p w:rsidR="00B6311C" w:rsidRPr="004D6000" w:rsidRDefault="00F22904" w:rsidP="00E87495">
            <w:pPr>
              <w:jc w:val="both"/>
              <w:rPr>
                <w:rFonts w:ascii="Times New Roman" w:hAnsi="Times New Roman" w:cs="Times New Roman"/>
                <w:sz w:val="24"/>
                <w:szCs w:val="24"/>
                <w:lang w:val="ky-KG"/>
              </w:rPr>
            </w:pPr>
            <w:r w:rsidRPr="004D6000">
              <w:rPr>
                <w:rFonts w:ascii="Times New Roman" w:hAnsi="Times New Roman" w:cs="Times New Roman"/>
                <w:b/>
                <w:color w:val="0000FF"/>
                <w:sz w:val="24"/>
                <w:szCs w:val="24"/>
                <w:lang w:val="ky-KG"/>
              </w:rPr>
              <w:t>5-1) аскер комиссариаттарынын Кыргыз Республикасынын Өкмөтү аныктаган милдеттерди чечүү ишин камсыз кылат.</w:t>
            </w:r>
          </w:p>
          <w:p w:rsidR="00796533" w:rsidRPr="004D6000" w:rsidRDefault="00796533" w:rsidP="00E87495">
            <w:pPr>
              <w:jc w:val="both"/>
              <w:rPr>
                <w:rFonts w:ascii="Times New Roman" w:hAnsi="Times New Roman" w:cs="Times New Roman"/>
                <w:sz w:val="24"/>
                <w:szCs w:val="24"/>
                <w:lang w:val="ky-KG"/>
              </w:rPr>
            </w:pPr>
          </w:p>
          <w:p w:rsidR="00796533" w:rsidRPr="004D6000" w:rsidRDefault="00796533" w:rsidP="00E87495">
            <w:pPr>
              <w:jc w:val="both"/>
              <w:rPr>
                <w:rFonts w:ascii="Times New Roman" w:hAnsi="Times New Roman" w:cs="Times New Roman"/>
                <w:sz w:val="24"/>
                <w:szCs w:val="24"/>
                <w:lang w:val="ky-KG"/>
              </w:rPr>
            </w:pPr>
          </w:p>
          <w:p w:rsidR="00796533" w:rsidRPr="004D6000" w:rsidRDefault="00796533" w:rsidP="00E87495">
            <w:pPr>
              <w:jc w:val="both"/>
              <w:rPr>
                <w:rFonts w:ascii="Times New Roman" w:hAnsi="Times New Roman" w:cs="Times New Roman"/>
                <w:sz w:val="24"/>
                <w:szCs w:val="24"/>
                <w:lang w:val="ky-KG"/>
              </w:rPr>
            </w:pPr>
          </w:p>
          <w:p w:rsidR="00E87495" w:rsidRPr="004D6000" w:rsidRDefault="00E87495" w:rsidP="00E87495">
            <w:pPr>
              <w:jc w:val="both"/>
              <w:rPr>
                <w:rFonts w:ascii="Times New Roman" w:hAnsi="Times New Roman" w:cs="Times New Roman"/>
                <w:sz w:val="24"/>
                <w:szCs w:val="24"/>
                <w:lang w:val="ky-KG"/>
              </w:rPr>
            </w:pPr>
          </w:p>
          <w:p w:rsidR="00F22904" w:rsidRPr="004D6000" w:rsidRDefault="00F22904" w:rsidP="00E87495">
            <w:pPr>
              <w:jc w:val="both"/>
              <w:rPr>
                <w:rFonts w:ascii="Times New Roman" w:hAnsi="Times New Roman" w:cs="Times New Roman"/>
                <w:sz w:val="24"/>
                <w:szCs w:val="24"/>
                <w:lang w:val="ky-KG"/>
              </w:rPr>
            </w:pPr>
          </w:p>
          <w:p w:rsidR="00F22904" w:rsidRPr="004D6000" w:rsidRDefault="00F22904" w:rsidP="00E87495">
            <w:pPr>
              <w:jc w:val="both"/>
              <w:rPr>
                <w:rFonts w:ascii="Times New Roman" w:hAnsi="Times New Roman" w:cs="Times New Roman"/>
                <w:sz w:val="24"/>
                <w:szCs w:val="24"/>
                <w:lang w:val="ky-KG"/>
              </w:rPr>
            </w:pPr>
          </w:p>
          <w:p w:rsidR="00F22904" w:rsidRPr="004D6000" w:rsidRDefault="00F22904" w:rsidP="00E87495">
            <w:pPr>
              <w:jc w:val="both"/>
              <w:rPr>
                <w:rFonts w:ascii="Times New Roman" w:hAnsi="Times New Roman" w:cs="Times New Roman"/>
                <w:sz w:val="24"/>
                <w:szCs w:val="24"/>
                <w:lang w:val="ky-KG"/>
              </w:rPr>
            </w:pPr>
          </w:p>
          <w:p w:rsidR="00AE4B05" w:rsidRPr="004D6000" w:rsidRDefault="00AE4B05" w:rsidP="00E87495">
            <w:pPr>
              <w:jc w:val="both"/>
              <w:rPr>
                <w:rFonts w:ascii="Times New Roman" w:hAnsi="Times New Roman" w:cs="Times New Roman"/>
                <w:sz w:val="24"/>
                <w:szCs w:val="24"/>
                <w:lang w:val="ky-KG"/>
              </w:rPr>
            </w:pP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6) эл аралык аскердик жана аскердик-техникалык кызматташтыкты уюштурат;</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7) Куралдуу Күчтөрдүн аскер кызматчыларын, жарандык персоналын, аскердик кызматтан бошотулган адамдарды жана алардын үй-бүлө мүчөлөрүн, каза болгон (өлгөн) аскер </w:t>
            </w:r>
            <w:r w:rsidRPr="004D6000">
              <w:rPr>
                <w:rFonts w:ascii="Times New Roman" w:hAnsi="Times New Roman" w:cs="Times New Roman"/>
                <w:bCs/>
                <w:sz w:val="24"/>
                <w:szCs w:val="24"/>
                <w:lang w:val="ky-KG"/>
              </w:rPr>
              <w:lastRenderedPageBreak/>
              <w:t>кызматчыларынын үй-бүлөлөрүн социалдык жана укуктук коргоону камсыз кылат;</w:t>
            </w:r>
          </w:p>
          <w:p w:rsidR="004F3D91" w:rsidRPr="004D6000" w:rsidRDefault="00F22904" w:rsidP="00F22904">
            <w:pPr>
              <w:jc w:val="both"/>
              <w:rPr>
                <w:rFonts w:ascii="Times New Roman" w:hAnsi="Times New Roman" w:cs="Times New Roman"/>
                <w:sz w:val="24"/>
                <w:szCs w:val="24"/>
                <w:lang w:val="ky-KG"/>
              </w:rPr>
            </w:pPr>
            <w:r w:rsidRPr="004D6000">
              <w:rPr>
                <w:rFonts w:ascii="Times New Roman" w:hAnsi="Times New Roman" w:cs="Times New Roman"/>
                <w:bCs/>
                <w:sz w:val="24"/>
                <w:szCs w:val="24"/>
                <w:lang w:val="ky-KG"/>
              </w:rPr>
              <w:t>8) Кыргыз Республикасынын мыйзамдарына ылайык коргоо жана аскердик саясат чөйрөсүндөгү башка милдеттерди чечет</w:t>
            </w:r>
          </w:p>
        </w:tc>
      </w:tr>
      <w:tr w:rsidR="0037317E" w:rsidRPr="004D6000" w:rsidTr="00F22904">
        <w:trPr>
          <w:trHeight w:val="20"/>
        </w:trPr>
        <w:tc>
          <w:tcPr>
            <w:tcW w:w="7229" w:type="dxa"/>
          </w:tcPr>
          <w:p w:rsidR="00F22904" w:rsidRPr="004D6000" w:rsidRDefault="00F22904" w:rsidP="00F22904">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lastRenderedPageBreak/>
              <w:t>16-берене. Жергиликтүү мамлекеттик администрациялардын жана жергиликтүү өз алдынча башкаруу органдарынын коргоо жаатындагы милдеттери</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Жергиликтүү мамлекеттик администрациялар өздөрүнүн ыйгарым укуктарынын жана аймагынын чегинде төмөнкүлөргө милдеттүү:</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 коргоо жана аскер кызматчыларын, аскер кызматынан бошогон адамдарды жана алардын үй-бүлө мүчөлөрүн социалдык-укуктук жактан коргоо жаатындагы Кыргыз Республикасынын мыйзамдарынын жана башка укуктук ченемдик актыларынын аткарылышын камсыз кылууга;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Куралдуу Күчтөрдүн кызыкчылыгында өздөрүнүн аймагынын жана коммуникацияларынын оперативдүү жабдуу планын иштеп чыгууга жана аны ишке ашырууга катышууга;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3) Кыргыз Республикасынын </w:t>
            </w:r>
            <w:r w:rsidRPr="004D6000">
              <w:rPr>
                <w:rFonts w:ascii="Times New Roman" w:hAnsi="Times New Roman" w:cs="Times New Roman"/>
                <w:b/>
                <w:bCs/>
                <w:strike/>
                <w:color w:val="C00000"/>
                <w:sz w:val="24"/>
                <w:szCs w:val="24"/>
                <w:lang w:val="ky-KG"/>
              </w:rPr>
              <w:t>жарандарынын аскердик каттоосун жана аларды</w:t>
            </w:r>
            <w:r w:rsidRPr="004D6000">
              <w:rPr>
                <w:rFonts w:ascii="Times New Roman" w:hAnsi="Times New Roman" w:cs="Times New Roman"/>
                <w:b/>
                <w:bCs/>
                <w:sz w:val="24"/>
                <w:szCs w:val="24"/>
                <w:lang w:val="ky-KG"/>
              </w:rPr>
              <w:t xml:space="preserve"> </w:t>
            </w:r>
            <w:r w:rsidRPr="004D6000">
              <w:rPr>
                <w:rFonts w:ascii="Times New Roman" w:hAnsi="Times New Roman" w:cs="Times New Roman"/>
                <w:bCs/>
                <w:sz w:val="24"/>
                <w:szCs w:val="24"/>
                <w:lang w:val="ky-KG"/>
              </w:rPr>
              <w:t>аскер кызматына даярдоону жана мобилизациялоону аларды аскер кызматына жана аскердик жыйымдарга чакырууну уюштурууга жана камсыз кылууга;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4) мобилизация учуруна жана согуш мезгилине мамлекеттик бийлик органдарында жана менчигинин формасына карабастан юридикалык жактарда иштегендердин арасынан Кыргыз Республикасынын жарандарын брондоону жүзөгө ашырууга;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5) коргоо муктаждыгы үчүн транспорттордун жана башка техникалык каражаттардын мобилизациялык даярдыгын камсыз кылууга;</w:t>
            </w:r>
          </w:p>
          <w:p w:rsidR="00F22904" w:rsidRPr="004D6000" w:rsidRDefault="00F22904" w:rsidP="00F22904">
            <w:pPr>
              <w:jc w:val="both"/>
              <w:rPr>
                <w:rFonts w:ascii="Times New Roman" w:hAnsi="Times New Roman" w:cs="Times New Roman"/>
                <w:b/>
                <w:bCs/>
                <w:color w:val="C00000"/>
                <w:sz w:val="24"/>
                <w:szCs w:val="24"/>
                <w:lang w:val="ky-KG"/>
              </w:rPr>
            </w:pPr>
            <w:r w:rsidRPr="004D6000">
              <w:rPr>
                <w:rFonts w:ascii="Times New Roman" w:hAnsi="Times New Roman" w:cs="Times New Roman"/>
                <w:b/>
                <w:bCs/>
                <w:color w:val="C00000"/>
                <w:sz w:val="24"/>
                <w:szCs w:val="24"/>
                <w:lang w:val="ky-KG"/>
              </w:rPr>
              <w:t>6) Кыргыз Республикасынын жарандарына аскердик-патриоттук тарбия берүүнү уюштурууга жана жүзөгө ашырууга;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7) жергиликтүү өз алдынча башкаруу органдарын согуш мезгилиндеги жумушка которууну, ошондой эле мамлекеттик жана мобилизациялык резервдердин материалдык каражаттарынын топтолушунун пландарынын жана тапшырмаларынын аткарылышын камсыз кылууга;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8) өзүнүн аймагында аймактык коргоо жана жарандык коргонуу боюнча иш-чараларды пландаштырууга жана анын аткарылышын камсыз кылууга катышууга;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8-1) резервдик түзүлүштөргө аскерге милдеттүүлөрдү тандоого, каттоого катышуу, аларды даярдоону уюштуруу жана материалдык-техникалык камсыздоого;</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9) жарандык коргонууну жана аймактык коргоону уюштурууну жакшыртуу боюнча сунуштарды Кыргыз Республикасынын Өкмөтүнө, Куралдуу Күчтөрдүн Генералдык штабына киргизүүгө;</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10) Кыргыз Республикасынын мыйзамдарына ылайык коргоо жаатындагы башка ыйгарым укуктарды жүзөгө ашырууга.</w:t>
            </w:r>
          </w:p>
          <w:p w:rsidR="0037317E" w:rsidRPr="004D6000" w:rsidRDefault="0037317E" w:rsidP="00E87495">
            <w:pPr>
              <w:jc w:val="both"/>
              <w:rPr>
                <w:rFonts w:ascii="Times New Roman" w:hAnsi="Times New Roman" w:cs="Times New Roman"/>
                <w:sz w:val="24"/>
                <w:szCs w:val="24"/>
                <w:lang w:val="ky-KG"/>
              </w:rPr>
            </w:pPr>
          </w:p>
        </w:tc>
        <w:tc>
          <w:tcPr>
            <w:tcW w:w="7230" w:type="dxa"/>
          </w:tcPr>
          <w:p w:rsidR="00F22904" w:rsidRPr="004D6000" w:rsidRDefault="00F22904" w:rsidP="00F22904">
            <w:pPr>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16-берене. Жергиликтүү мамлекеттик администрациялардын коргоо жаатындагы милдеттери</w:t>
            </w:r>
          </w:p>
          <w:p w:rsidR="00F22904" w:rsidRPr="004D6000" w:rsidRDefault="00F22904" w:rsidP="00F22904">
            <w:pPr>
              <w:jc w:val="both"/>
              <w:rPr>
                <w:rFonts w:ascii="Times New Roman" w:hAnsi="Times New Roman" w:cs="Times New Roman"/>
                <w:b/>
                <w:bCs/>
                <w:color w:val="0000FF"/>
                <w:sz w:val="24"/>
                <w:szCs w:val="24"/>
                <w:lang w:val="ky-KG"/>
              </w:rPr>
            </w:pP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Жергиликтүү мамлекеттик администрациялар өздөрүнүн ыйгарым укуктарынын жана аймагынын чегинде төмөнкүлөргө милдеттүү:</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 коргоо жана аскер кызматчыларын, аскер кызматынан бошогон адамдарды жана алардын үй-бүлө мүчөлөрүн социалдык-укуктук жактан коргоо жаатындагы Кыргыз Республикасынын мыйзамдарынын жана башка укуктук ченемдик актыларынын аткарылышын камсыз кылууга;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Куралдуу Күчтөрдүн кызыкчылыгында өздөрүнүн аймагынын жана коммуникацияларынын оперативдүү жабдуу планын иштеп чыгууга жана аны ишке ашырууга катышууга;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3) Кыргыз Республикасынын </w:t>
            </w:r>
            <w:r w:rsidRPr="004D6000">
              <w:rPr>
                <w:rFonts w:ascii="Times New Roman" w:hAnsi="Times New Roman" w:cs="Times New Roman"/>
                <w:b/>
                <w:bCs/>
                <w:color w:val="0000FF"/>
                <w:sz w:val="24"/>
                <w:szCs w:val="24"/>
                <w:lang w:val="ky-KG"/>
              </w:rPr>
              <w:t xml:space="preserve">жарандардын </w:t>
            </w:r>
            <w:r w:rsidRPr="004D6000">
              <w:rPr>
                <w:rFonts w:ascii="Times New Roman" w:hAnsi="Times New Roman" w:cs="Times New Roman"/>
                <w:bCs/>
                <w:sz w:val="24"/>
                <w:szCs w:val="24"/>
                <w:lang w:val="ky-KG"/>
              </w:rPr>
              <w:t>аскер кызматына даярдоону жана мобилизациялоону аларды аскер кызматына жана аскердик жыйымдарга чакырууну уюштурууга жана камсыз кылууга;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4) мобилизация учуруна жана согуш мезгилине мамлекеттик бийлик органдарында жана менчигинин формасына карабастан юридикалык жактарда иштегендердин арасынан Кыргыз Республикасынын жарандарын брондоону жүзөгө ашырууга;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5) коргоо муктаждыгы үчүн транспорттордун жана башка техникалык каражаттардын мобилизациялык даярдыгын камсыз кылууга;</w:t>
            </w:r>
          </w:p>
          <w:p w:rsidR="00F22904" w:rsidRPr="004D6000" w:rsidRDefault="00F22904" w:rsidP="00F22904">
            <w:pPr>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6) Кыргыз Республикасынын жарандарына аскердик-патриоттук тарбия берүүнү уюштурууга жана жүзөгө ашырууга катышууга;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7) жергиликтүү өз алдынча башкаруу органдарын согуш мезгилиндеги жумушка которууну, ошондой эле мамлекеттик жана мобилизациялык резервдердин материалдык каражаттарынын топтолушунун пландарынын жана тапшырмаларынын аткарылышын камсыз кылууга;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8) өзүнүн аймагында аймактык коргоо жана жарандык коргонуу боюнча иш-чараларды пландаштырууга жана анын аткарылышын камсыз кылууга катышууга;</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8-1) резервдик түзүлүштөргө аскерге милдеттүүлөрдү тандоого, каттоого катышуу, аларды даярдоону уюштуруу жана материалдык-техникалык камсыздоого;</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9) жарандык коргонууну жана аймактык коргоону уюштурууну жакшыртуу боюнча сунуштарды Кыргыз Республикасынын Өкмөтүнө, Куралдуу Күчтөрдүн Генералдык штабына киргизүүгө;</w:t>
            </w:r>
          </w:p>
          <w:p w:rsidR="00F22904" w:rsidRPr="004D6000" w:rsidRDefault="00F22904" w:rsidP="00F22904">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10) Кыргыз Республикасынын мыйзамдарына ылайык коргоо жаатындагы башка ыйгарым укуктарды жүзөгө ашырууга.</w:t>
            </w:r>
          </w:p>
          <w:p w:rsidR="0037317E" w:rsidRPr="004D6000" w:rsidRDefault="0037317E" w:rsidP="00E87495">
            <w:pPr>
              <w:pStyle w:val="a4"/>
              <w:ind w:left="0"/>
              <w:jc w:val="both"/>
              <w:rPr>
                <w:rFonts w:ascii="Times New Roman" w:hAnsi="Times New Roman" w:cs="Times New Roman"/>
                <w:b/>
                <w:bCs/>
                <w:color w:val="0000FF"/>
                <w:sz w:val="24"/>
                <w:szCs w:val="24"/>
                <w:lang w:val="ky-KG"/>
              </w:rPr>
            </w:pP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16-1-берене. Коргоо жаатындагы маселелерди башкарган ыйгарым укуктуу мамлекеттик органдын жергиликтүү өз алдынча башкаруу органдары менен өз ара аракеттенүүсү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Жергиликтүү өз алдынча башкаруу органдары мамлекетти мобилизациялык даярдоого төмөнкү максаттарда тартылат: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 ѳз аймактарын жана коммуникацияларын Кыралдуу күчтѳрдүн кызыкчылыганда ыкчам жабдуу планын ишке ашыруу боюнча иш-чараларга катышуу;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2) өз аймактарын жана коммуникацияларын, ошондой эле Кыргыз Республикасынын жарандарын мобилизациялоого даярдоо;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3) жергиликтүү өз алдынча башкаруу органдары аскердик-каттоо кызматкерлери үчүн орун-жай берет;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4) мобилизациялоо жана согуш мезгилинде мамлекеттик органдарда жана менчигинин түрүнѳ карабастан юридикалык жактарда иштегендердин арасынан Кыргыз Республикасынын жарандарын брондоо;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5) коргоо муктаждыктары үчүн транспортту жана башка техникалык каражаттарды мобилизациялык даярдоо;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6) Кыргыз Республикасынын жарандарына аскердик-патриоттук тарбия берүүнү уюштурууга жана жүзөгө ашырууга катышуу;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7) жергиликтүү өз алдынча башкаруу органдарын согуш мезгилиндеги шарттарда жумушка которуу, мамлекеттик жана мобилизациялык резервдердин материалдык каражаттарынын топтоо пландарын жана тапшырмаларын өз убагында аткаруу; </w:t>
            </w:r>
          </w:p>
          <w:p w:rsidR="00F22904" w:rsidRPr="004D6000" w:rsidRDefault="00F22904" w:rsidP="00F22904">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8) өз аймагында аймактык коргооо жана жарандык коргонуу боюнча иш-чараларды аткаруу үчүн; </w:t>
            </w:r>
          </w:p>
          <w:p w:rsidR="0037317E" w:rsidRPr="004D6000" w:rsidRDefault="00F22904" w:rsidP="00F22904">
            <w:pPr>
              <w:ind w:left="37"/>
              <w:jc w:val="both"/>
              <w:rPr>
                <w:rFonts w:ascii="Times New Roman" w:hAnsi="Times New Roman" w:cs="Times New Roman"/>
                <w:sz w:val="24"/>
                <w:szCs w:val="24"/>
                <w:lang w:val="ky-KG"/>
              </w:rPr>
            </w:pPr>
            <w:r w:rsidRPr="004D6000">
              <w:rPr>
                <w:rFonts w:ascii="Times New Roman" w:hAnsi="Times New Roman" w:cs="Times New Roman"/>
                <w:b/>
                <w:bCs/>
                <w:color w:val="0000FF"/>
                <w:sz w:val="24"/>
                <w:szCs w:val="24"/>
                <w:lang w:val="ky-KG"/>
              </w:rPr>
              <w:t>9) аскерге милдеттүүлөрдү резервдик түзүлүштөргө тандоо, каттоо үчүн, алардын даярдыгын жана материалдык-техникалык жактан камсыздалуусун уюштуруу үчүн.</w:t>
            </w:r>
          </w:p>
        </w:tc>
      </w:tr>
      <w:tr w:rsidR="00C40668" w:rsidRPr="004D6000" w:rsidTr="00F22904">
        <w:trPr>
          <w:trHeight w:val="20"/>
        </w:trPr>
        <w:tc>
          <w:tcPr>
            <w:tcW w:w="14459" w:type="dxa"/>
            <w:gridSpan w:val="2"/>
            <w:shd w:val="clear" w:color="auto" w:fill="auto"/>
          </w:tcPr>
          <w:p w:rsidR="00E87495" w:rsidRPr="004D6000" w:rsidRDefault="004D6000" w:rsidP="0037317E">
            <w:pPr>
              <w:pStyle w:val="a4"/>
              <w:ind w:left="0"/>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00F22904" w:rsidRPr="004D6000">
              <w:rPr>
                <w:rFonts w:ascii="Times New Roman" w:hAnsi="Times New Roman" w:cs="Times New Roman"/>
                <w:b/>
                <w:bCs/>
                <w:sz w:val="24"/>
                <w:szCs w:val="24"/>
                <w:lang w:val="ky-KG"/>
              </w:rPr>
              <w:t>Кыргыз Республикасындагы мобилизациялык даярдык жана мобилизация жөнүндө” Кыргыз Республикасынын Мыйзамы</w:t>
            </w:r>
          </w:p>
        </w:tc>
      </w:tr>
      <w:tr w:rsidR="00E371D0" w:rsidRPr="004D6000" w:rsidTr="00F22904">
        <w:trPr>
          <w:trHeight w:val="20"/>
        </w:trPr>
        <w:tc>
          <w:tcPr>
            <w:tcW w:w="7229" w:type="dxa"/>
          </w:tcPr>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8-статья. Мамлекеттик бийликтин жергиликтүү органдарынын милдеттери</w:t>
            </w: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1. Жергиликтүү мамлекеттик акимдиктер жана жергиликтүү өз алдынча башкаруу органдары Кыргыз Республикасынын мыйзамдарында белгиленген ыйгарым укуктарынын чегинде:</w:t>
            </w: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1) тийиштүү аймактардын, анын ичинде менчигинин түрүнө карабастан өздөрүнүн иш чөйрөсүндө турган юридикалык жактардын мобилизациялык даярдыгынын абалы үчүн жоопкерчиликтүү болушат;</w:t>
            </w: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2) мобилизациялык даярдык жана мобилизация жаатындагы Кыргыз Республикасынын мыйзамдарынын сакталышын камсыз кылат;</w:t>
            </w: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3) тийиштүү аймактын чегинде мобилизациялык даярдык боюнча иш-чараларды жүргүзөт;</w:t>
            </w: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4) экономиканын мобилизация планынын аткарылышын даярдоо боюнча иш-чараларды жүргүзөт, аскер комиссариаттарынын тынч мезгилдеги жана мобилизация жарыялоодогу ишине көмөктөшөт;</w:t>
            </w: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5) аймактын мобилизациялык даярдыгынын таламында менчигинин түрүнө карабастан юридикалык жактар менен тынчтык мезгилде, ошондой эле мобилизация учурунда жана согуш мезгилинде продукция берүүгө, кызмат көрсөтүүгө келишимдер (контракттар) түзөт;</w:t>
            </w: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6) мобилизация жарыяланган учурда экономиканы, аймакты согуш абалынын шартында иштөөгө которуу боюнча иш-чараларды жүргүзөт;</w:t>
            </w: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7) тийиштүү аймактын чегинде чакырылууга тийиш граждандарга өз убагында кабар берүүнү жана аларды жеткирүүнү, жыйын пункттарына же аскер бөлүктөрүнө техника берүүнү, имараттарды, курулуштарды, коммуникацияларды, мобилизация боюнча транспорттук жана башка материалдык каражаттарды берүүнү уюштурат жана камсыз кылат;</w:t>
            </w: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8) мобилизация учурунда жана согуш мезгилинде аскерге милдеттүү граждандардын ичинен жетекчилерди, адистерди, квалификациялуу жумушчуларды жана кызматчыларды тиешелүү жергиликтүү мамлекеттик акимдиктерде, жергиликтүү өз алдынча башкаруу органдарында калтыруу (брондоо) боюнча иш жүргүзөт;</w:t>
            </w: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9) мобилизациялык даярдык жана мобилизация тутумун өркүндөтүү боюнча мамлекеттик бийлик органдарына сунуштар киргизет.</w:t>
            </w:r>
          </w:p>
          <w:p w:rsidR="00BB1EAF" w:rsidRPr="004D6000" w:rsidRDefault="00BB1EAF" w:rsidP="00BB1EAF">
            <w:pPr>
              <w:jc w:val="both"/>
              <w:rPr>
                <w:rFonts w:ascii="Times New Roman" w:hAnsi="Times New Roman" w:cs="Times New Roman"/>
                <w:b/>
                <w:bCs/>
                <w:strike/>
                <w:color w:val="C00000"/>
                <w:sz w:val="24"/>
                <w:szCs w:val="24"/>
                <w:lang w:val="ky-KG"/>
              </w:rPr>
            </w:pPr>
          </w:p>
          <w:p w:rsidR="00BB1EAF"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2. Жергиликтүү мамлекеттик акимдиктерге жана жергиликтүү өз алдынча башкаруу органдарына Кыргыз Республикасынын Өкмөтү аныктаган тартипте зарыл материалдык жана каржылоо каражаттарын өткөрүп берүү менен ушул Мыйзамга ылайык мобилизациялык даярдык жана мобилизация жаатында мамлекеттик ыйгарым укуктар берилет.</w:t>
            </w:r>
          </w:p>
          <w:p w:rsidR="00E371D0" w:rsidRPr="004D6000" w:rsidRDefault="00E371D0" w:rsidP="00E87495">
            <w:pPr>
              <w:jc w:val="both"/>
              <w:rPr>
                <w:rFonts w:ascii="Times New Roman" w:hAnsi="Times New Roman" w:cs="Times New Roman"/>
                <w:sz w:val="24"/>
                <w:szCs w:val="24"/>
                <w:lang w:val="ky-KG"/>
              </w:rPr>
            </w:pPr>
          </w:p>
        </w:tc>
        <w:tc>
          <w:tcPr>
            <w:tcW w:w="7230" w:type="dxa"/>
          </w:tcPr>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8-</w:t>
            </w:r>
            <w:r w:rsidR="00BB1EAF" w:rsidRPr="004D6000">
              <w:rPr>
                <w:rFonts w:ascii="Times New Roman" w:hAnsi="Times New Roman" w:cs="Times New Roman"/>
                <w:b/>
                <w:bCs/>
                <w:color w:val="0000FF"/>
                <w:sz w:val="24"/>
                <w:szCs w:val="24"/>
                <w:lang w:val="ky-KG"/>
              </w:rPr>
              <w:t>статья</w:t>
            </w:r>
            <w:r w:rsidRPr="004D6000">
              <w:rPr>
                <w:rFonts w:ascii="Times New Roman" w:hAnsi="Times New Roman" w:cs="Times New Roman"/>
                <w:b/>
                <w:bCs/>
                <w:color w:val="0000FF"/>
                <w:sz w:val="24"/>
                <w:szCs w:val="24"/>
                <w:lang w:val="ky-KG"/>
              </w:rPr>
              <w:t xml:space="preserve">. Жергиликтүү мамлекеттик администрациялардын милдеттери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Жергиликтүү мамлекеттик администрациялар өз ыйгарым укуктарынын чектеринде төмөнкүлөрдү аткарышат: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 тийиштүү административдик-аймактык бирдиктердин, анын ичинде ошол аймакта турган, менчигинин түрүнө карабастан юридикалык жактардын мобилизациялык даярдыгынын абалы үчүн жооптуу болушат;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2) жергиликтүү өз алдынча башкаруу органдарын жана менчигинин түрүнө карабастан юридикалык жактарды тийиштүү административдик-аймактык бирдиктердин чектеринде мобилизация мезгилинде жана согуш учурунда иштөөгө которуу боюнча иш-чаралардын комплексин жүзөгө ашырууну камсыздайт;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3) мобилизациялык органдарды түзөт же мобилизациялык органдардын иш милдеттерин аткаруучу кызматкерлерди дайындайт;</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4) мобилизациялык даярдык көрүү жана мобилизация жаатындагы Кыргыз Республикасынын мыйзамдарынын сакталышын камсыздайт;</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5) мобилизациялык даярдык көрүү кызыкчылыгында менчигинин түрүнө карабастан юридикалык жактар менен тынчтык мезгилде, ошондой эле мобилизация мезгилинде жана согуш учурунда продукция берүү, кызмат көрсөтүү келишимдерин (контракттарды) түзөт.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6) мобилизация жарыяланган учурда экономиканы, аймакты согуш учурундагы шартттарда иштөөгө которуу боюнча иш-чараларды өткөрөт;</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7) мобилизациялык ресурстарды кабарлоочу участокторду жана штабдарды түзөт, тийиштүү административдик-аймактык бирдиктердин чегинде чакырылууга тийиш болгон жарандарга өз убагында кабар берүүнү жана аларды жеткирүүнү, жыйын пункттарына же аскердик бөлүктөргө техника алып келүүнү уюштурат жана камсыздайт, коргонуу муктаждыктары үчүн жер участокторун, имараттарды, курулмаларды, коммуникацияларды, мобилизация боюнча жана согуш мезгилине керектүү транспорттук жана башка материалдык каражаттарды берет;</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8) аскерге чакырылуучуларды, аскерге милдеттүүлөрдү аскердик каттоого алууну уюштурат, аскерге милдеттүүлөрдү, анын ичинде жергиликтүү мамлекеттик администрацияларда жана алардын ведомстволук карамагында турган уюмдарга бекитилген, запаста турушкандардын арасынан жетекчилерди, адистерди, квалификациялуу жумушчуларды жана кызматчыларды брондоо боюнча, мобилизациялоо боюнча жана согуш мезгилинде иштерди жүргүзөт;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9) иши аталган органдардын иштери менен байланышкан же алардын башкаруу чөйрөсүндө турган уюмдарды, мекемелерди, ишканаларды мобилизациялык даярдоого жетекчилик кылат;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10) жергиликтүү аскердик башкаруу органдарына алардын тынчтык мезгилиндеги жана мобилизация жарыялангандагы мобилизациялык ишине, мобилизациялоо мезгилинде жана согуш мезгилинде запаста турушкан жарандарды аскердик каттоого алууну жана брондоону уюштуруу менен камсыздоону кошуп көмөк көрсөтөт;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11) мобилизациялык пландарды иштеп чыгат, тиешелүү административдик-аймактык бирдиктердин чектеринде мобилизациялык даярдык боюнча иш-чараларды өткөрөт;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12) тиешелүү аймакта турушкан, менчигинин түрүнө карабастан юридикалык жактардын мобилизациялык даярдык жана мобилизация жаатындагы ченемдик укуктук актылардын талаптарынын аткарылышын камсыз кылат;”; </w:t>
            </w:r>
          </w:p>
          <w:p w:rsidR="00B1164E" w:rsidRPr="004D6000" w:rsidRDefault="00B1164E" w:rsidP="00B1164E">
            <w:pPr>
              <w:pStyle w:val="a4"/>
              <w:ind w:left="37"/>
              <w:jc w:val="both"/>
              <w:rPr>
                <w:rFonts w:ascii="Times New Roman" w:hAnsi="Times New Roman" w:cs="Times New Roman"/>
                <w:b/>
                <w:bCs/>
                <w:color w:val="0000FF"/>
                <w:sz w:val="24"/>
                <w:szCs w:val="24"/>
                <w:lang w:val="ky-KG"/>
              </w:rPr>
            </w:pP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8-1-</w:t>
            </w:r>
            <w:r w:rsidR="00BB1EAF" w:rsidRPr="004D6000">
              <w:rPr>
                <w:rFonts w:ascii="Times New Roman" w:hAnsi="Times New Roman" w:cs="Times New Roman"/>
                <w:b/>
                <w:bCs/>
                <w:color w:val="0000FF"/>
                <w:sz w:val="24"/>
                <w:szCs w:val="24"/>
                <w:lang w:val="ky-KG"/>
              </w:rPr>
              <w:t>статья</w:t>
            </w:r>
            <w:r w:rsidRPr="004D6000">
              <w:rPr>
                <w:rFonts w:ascii="Times New Roman" w:hAnsi="Times New Roman" w:cs="Times New Roman"/>
                <w:b/>
                <w:bCs/>
                <w:color w:val="0000FF"/>
                <w:sz w:val="24"/>
                <w:szCs w:val="24"/>
                <w:lang w:val="ky-KG"/>
              </w:rPr>
              <w:t xml:space="preserve">. Жергиликтүү өз алдынча башкаруу органдарынын Кыргыз Республикасында мобилизациялык даярдыкты жана мобилизацияны уюштуруудагы милдеттери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Жергиликтүү өз алдынча башкаруу органдары Кыргыз Республикасынын мыйзамдарында белгиленген ыйгарым укуктардын чектеринде төмөнкүлөрдү аткарат: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1) тиешелүү аймактардын мобилизациялык даярдыгынын абалын уюштуруу боюнча иш-чараларга катышат;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2) мобилизациялык даярдык жана мобилизация жаатындагы Кыргыз Республикасынын мыйзамдарынын талаптарын аткарат;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3) өз тиешелүү аймагында мобилизациялык даярдык боюнча иш-чараларды өткөрөт;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4) экономиканын мобилизациялык планын аткарууга даярдык боюнча иш-чараларды өткөрөт;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5) аймактын мобилизациялык даярдык кызыкчылыктарында менчигинин түрүнө карабастан юридикалык жактар менен тынчтык мезгилинде, ошондой эле мобилизация мезгилинде жана согуш учурунда продукция берүүгө, кызматтарды көрсөтүүгө келишимдерди түзүшөт;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6) мобилизация жарыяланганда экономиканы, аймакты согуштук абалдын шарттарында иштөөгө которуу боюнча иш-чараларды өткөрөт;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7) тиешелүү аймактын чектеринде мобилизацияланууга тийиш болгон жарандарга өз убагында кабар берүүнү жана аларды жеткирүүнү, жыйын пункттарына же аскердик бөлүктөргө техника алып келүүнү, имараттарды, курулмаларды, коммуникацияларды, мобилизация боюнча транспорттук жана башка материалдык каражаттарды берүүнү уюштурат жана камсыздайт;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8) мобилизация жүргүзүү пландарын аткаруу үчүн жана согуш мезгилинин шарттарында кабар берүү штабдарын (участокторун), мобилизациялык ресурстарды жыйноо пункттарын түзөт жана аскерге милдеттүүлөрдү жана техникаларды аскердик бөлүктөргө жөнөтүүнү уюштурат;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9) Кыргыз Республикасынын экономикасын, Куралдуу Күчтөрүн жана атайын түзүлүштөрдү мобилизациялык жайгаштыруу жана мобилизациялык пландарды аткаруу боюнча аскердик-экономикалык жана командалык-штаттык окууларга (машыгууларга) катышат; </w:t>
            </w:r>
          </w:p>
          <w:p w:rsidR="00F22904"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10) башкаруу чөйрөсүндө турган жергиликтүү өз алдынча башкаруу органдарына бектилиген аскерге милдеттүү жарандардын арасынан жетекчилерди, адистерди, квалификациялуу жумушчуларды жана кызматчыларды мобилизациялоо мезгилине жана согуш учуруна брондоо боюнча иштерди жүргүзөт;</w:t>
            </w:r>
          </w:p>
          <w:p w:rsidR="00E371D0" w:rsidRPr="004D6000" w:rsidRDefault="00F22904" w:rsidP="00B1164E">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11) мамлекеттик бийлик органдарына мобилизациялык даярдык жана мобилизация системасын өркүндөтүү боюнча сунуштарды мамлекеттик б</w:t>
            </w:r>
            <w:r w:rsidR="00B1164E" w:rsidRPr="004D6000">
              <w:rPr>
                <w:rFonts w:ascii="Times New Roman" w:hAnsi="Times New Roman" w:cs="Times New Roman"/>
                <w:b/>
                <w:bCs/>
                <w:color w:val="0000FF"/>
                <w:sz w:val="24"/>
                <w:szCs w:val="24"/>
                <w:lang w:val="ky-KG"/>
              </w:rPr>
              <w:t xml:space="preserve">ийлик органдарына бере алат.”; </w:t>
            </w:r>
          </w:p>
        </w:tc>
      </w:tr>
      <w:tr w:rsidR="00C40668" w:rsidRPr="004D6000" w:rsidTr="00F22904">
        <w:trPr>
          <w:trHeight w:val="274"/>
        </w:trPr>
        <w:tc>
          <w:tcPr>
            <w:tcW w:w="7229" w:type="dxa"/>
          </w:tcPr>
          <w:p w:rsidR="00BB1EAF" w:rsidRPr="004D6000" w:rsidRDefault="00BB1EAF" w:rsidP="00BB1EAF">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12-статья. Мобилизациялык органдар</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1. Тынчтык мезгилде мобилизациялык даярдык боюнча иш-чараларды уюштуруу, координациялоо жана анын өткөрүлүшүнө контролдук кылуу үчүн мамлекеттик бийлик органдарынын жана мобилизациялык даярдык боюнча заказдары (тапшырмалары) бар ишканалардын башкаруу аппаратынын курамында өз алдынча мобилизациялык органдар (бөлүктөр же айрым кызматкерлер), </w:t>
            </w:r>
            <w:r w:rsidRPr="004D6000">
              <w:rPr>
                <w:rFonts w:ascii="Times New Roman" w:hAnsi="Times New Roman" w:cs="Times New Roman"/>
                <w:b/>
                <w:bCs/>
                <w:strike/>
                <w:color w:val="C00000"/>
                <w:sz w:val="24"/>
                <w:szCs w:val="24"/>
                <w:lang w:val="ky-KG"/>
              </w:rPr>
              <w:t>ал эми жергиликтүү өз алдынча башкаруу органдарында</w:t>
            </w:r>
            <w:r w:rsidRPr="004D6000">
              <w:rPr>
                <w:rFonts w:ascii="Times New Roman" w:hAnsi="Times New Roman" w:cs="Times New Roman"/>
                <w:bCs/>
                <w:sz w:val="24"/>
                <w:szCs w:val="24"/>
                <w:lang w:val="ky-KG"/>
              </w:rPr>
              <w:t xml:space="preserve"> - өз алдынча аскердик-каттоо кызматкерлери түзүлөт (дайындалат), алардын түзүмү, кызмат орундарынын саны, иш милдеттери, укуктары жана милдеттери заказдардын (тапшырмалардын) мүнөзүнө жана көлөмүнө жараша аныкталат.</w:t>
            </w:r>
          </w:p>
          <w:p w:rsidR="00BB1EAF" w:rsidRPr="004D6000" w:rsidRDefault="00BB1EAF" w:rsidP="00BB1EAF">
            <w:pPr>
              <w:jc w:val="both"/>
              <w:rPr>
                <w:rFonts w:ascii="Times New Roman" w:hAnsi="Times New Roman" w:cs="Times New Roman"/>
                <w:bCs/>
                <w:sz w:val="24"/>
                <w:szCs w:val="24"/>
                <w:lang w:val="ky-KG"/>
              </w:rPr>
            </w:pP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Мобилизациялык органдар жөнүндөгү жобону Кыргыз Республикасынын Өкмөтү бекитет.</w:t>
            </w:r>
          </w:p>
          <w:p w:rsidR="00BB1EAF" w:rsidRPr="004D6000" w:rsidRDefault="00BB1EAF" w:rsidP="00BB1EAF">
            <w:pPr>
              <w:jc w:val="both"/>
              <w:rPr>
                <w:rFonts w:ascii="Times New Roman" w:hAnsi="Times New Roman" w:cs="Times New Roman"/>
                <w:bCs/>
                <w:sz w:val="24"/>
                <w:szCs w:val="24"/>
                <w:lang w:val="ky-KG"/>
              </w:rPr>
            </w:pPr>
          </w:p>
          <w:p w:rsidR="00C40668" w:rsidRPr="004D6000" w:rsidRDefault="00BB1EAF" w:rsidP="00BB1EAF">
            <w:pPr>
              <w:jc w:val="both"/>
              <w:rPr>
                <w:rFonts w:ascii="Times New Roman" w:hAnsi="Times New Roman" w:cs="Times New Roman"/>
                <w:sz w:val="24"/>
                <w:szCs w:val="24"/>
                <w:lang w:val="ky-KG"/>
              </w:rPr>
            </w:pPr>
            <w:r w:rsidRPr="004D6000">
              <w:rPr>
                <w:rFonts w:ascii="Times New Roman" w:hAnsi="Times New Roman" w:cs="Times New Roman"/>
                <w:bCs/>
                <w:sz w:val="24"/>
                <w:szCs w:val="24"/>
                <w:lang w:val="ky-KG"/>
              </w:rPr>
              <w:t>2. Мобилизациялык органдарды (бөлүктөрдү же айрым кызматкерлерди) жана аскердик-каттоо кызматкерлерин күтүү Кыргыз Республикасынын Өкмөтү белгилеген тартипке ылайык бөлүнгөн каражаттардын эсебинен жүргүзүлөт.</w:t>
            </w:r>
          </w:p>
        </w:tc>
        <w:tc>
          <w:tcPr>
            <w:tcW w:w="7230" w:type="dxa"/>
          </w:tcPr>
          <w:p w:rsidR="00BB1EAF" w:rsidRPr="004D6000" w:rsidRDefault="00BB1EAF" w:rsidP="00BB1EAF">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12-статья. Мобилизациялык органдар</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1. Тынчтык мезгилде мобилизациялык даярдык боюнча иш-чараларды уюштуруу, координациялоо жана анын өткөрүлүшүнө контролдук кылуу үчүн мамлекеттик бийлик органдарынын жана мобилизациялык даярдык боюнча заказдары (тапшырмалары) бар ишканалардын башкаруу аппаратынын курамында өз алдынча мобилизациялык органдар (бөлүктөр же айрым кызматкерлер), </w:t>
            </w:r>
            <w:r w:rsidRPr="004D6000">
              <w:rPr>
                <w:rFonts w:ascii="Times New Roman" w:hAnsi="Times New Roman" w:cs="Times New Roman"/>
                <w:b/>
                <w:bCs/>
                <w:color w:val="0000FF"/>
                <w:sz w:val="24"/>
                <w:szCs w:val="24"/>
                <w:lang w:val="ky-KG"/>
              </w:rPr>
              <w:t>ал эми аскердик комиссариаттарда жер-жерлерде (айыл аймактарында, шаарларда) иштерди уюштуруу үчүн</w:t>
            </w:r>
            <w:r w:rsidRPr="004D6000">
              <w:rPr>
                <w:rFonts w:ascii="Times New Roman" w:hAnsi="Times New Roman" w:cs="Times New Roman"/>
                <w:bCs/>
                <w:sz w:val="24"/>
                <w:szCs w:val="24"/>
                <w:lang w:val="ky-KG"/>
              </w:rPr>
              <w:t xml:space="preserve"> - өз алдынча аскердик-каттоо кызматкерлери түзүлөт (дайындалат), алардын түзүмү, кызмат орундарынын саны, иш милдеттери, укуктары жана милдеттери заказдардын (тапшырмалардын) мүнөзүнө жана көлөмүнө жараша аныкталат.</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Мобилизациялык органдар жөнүндөгү жобону Кыргыз Республикасынын Өкмөтү бекитет.</w:t>
            </w:r>
          </w:p>
          <w:p w:rsidR="00BB1EAF" w:rsidRPr="004D6000" w:rsidRDefault="00BB1EAF" w:rsidP="00BB1EAF">
            <w:pPr>
              <w:jc w:val="both"/>
              <w:rPr>
                <w:rFonts w:ascii="Times New Roman" w:hAnsi="Times New Roman" w:cs="Times New Roman"/>
                <w:bCs/>
                <w:sz w:val="24"/>
                <w:szCs w:val="24"/>
                <w:lang w:val="ky-KG"/>
              </w:rPr>
            </w:pPr>
          </w:p>
          <w:p w:rsidR="00C40668" w:rsidRPr="004D6000" w:rsidRDefault="00BB1EAF" w:rsidP="00BB1EAF">
            <w:pPr>
              <w:pStyle w:val="a4"/>
              <w:ind w:left="0"/>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Мобилизациялык органдарды (бөлүктөрдү же айрым кызматкерлерди) жана аскердик-каттоо кызматкерлерин күтүү Кыргыз Республикасынын Өкмөтү белгилеген тартипке ылайык бөлүнгөн каражаттардын эсебинен жүргүзүлөт.</w:t>
            </w:r>
          </w:p>
        </w:tc>
      </w:tr>
      <w:tr w:rsidR="005C293D" w:rsidRPr="004D6000" w:rsidTr="00F22904">
        <w:trPr>
          <w:trHeight w:val="567"/>
        </w:trPr>
        <w:tc>
          <w:tcPr>
            <w:tcW w:w="14459" w:type="dxa"/>
            <w:gridSpan w:val="2"/>
            <w:shd w:val="clear" w:color="auto" w:fill="auto"/>
          </w:tcPr>
          <w:p w:rsidR="0057789F" w:rsidRPr="004D6000" w:rsidRDefault="00BB1EAF" w:rsidP="00BB1EAF">
            <w:pPr>
              <w:pStyle w:val="a4"/>
              <w:ind w:left="0"/>
              <w:jc w:val="center"/>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“Кыргыз Республикасынын жарандарынын жалпыга бирдей аскердик милдети жөнүндө, аскердик жана альтернативдик кызматтар жөнүндө” Кыргыз Республиканын Мыйзамы</w:t>
            </w:r>
          </w:p>
        </w:tc>
      </w:tr>
      <w:tr w:rsidR="005C293D" w:rsidRPr="004D6000" w:rsidTr="00F22904">
        <w:trPr>
          <w:trHeight w:val="567"/>
        </w:trPr>
        <w:tc>
          <w:tcPr>
            <w:tcW w:w="7229" w:type="dxa"/>
          </w:tcPr>
          <w:p w:rsidR="00BB1EAF" w:rsidRPr="004D6000" w:rsidRDefault="00BB1EAF" w:rsidP="00BB1EAF">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11-берене. Дене тарбия. Дарылоо-ден-соолукту чыңдоо иштери. Аскердик-патриоттук тарбия берүү</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 Чакырыла электердин жана чакыруу курагындагылардын дене тарбия даярдыгы дене-тарбия-спорттук уюмдары, саламаттыкты сактоо жана билим берүү уюмдары тарабынан жалпы орто билим берүүчү мектептерде жана башка окуу жайларда, менчигинин формасына карабастан уюмдарда, чарбалык субъекттерде дене-тарбия даярдык программасына ылайык жүргүзүлөт.</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Чакырыла электерди жана чакыруу курагындагыларды дарылоо ден-соолукту чыңдоо иштери жаштардын аскердик кызматка даярдалышын медициналык камсыздоо боюнча жобого ылайык саламаттыкты сактоо органдары тарабынан жүргүзүлөт.</w:t>
            </w:r>
          </w:p>
          <w:p w:rsidR="005C293D" w:rsidRPr="004D6000" w:rsidRDefault="00BB1EAF" w:rsidP="00BB1EAF">
            <w:pPr>
              <w:jc w:val="both"/>
              <w:rPr>
                <w:rFonts w:ascii="Times New Roman" w:hAnsi="Times New Roman" w:cs="Times New Roman"/>
                <w:b/>
                <w:bCs/>
                <w:strike/>
                <w:color w:val="C00000"/>
                <w:sz w:val="24"/>
                <w:szCs w:val="24"/>
                <w:lang w:val="ky-KG"/>
              </w:rPr>
            </w:pPr>
            <w:r w:rsidRPr="004D6000">
              <w:rPr>
                <w:rFonts w:ascii="Times New Roman" w:hAnsi="Times New Roman" w:cs="Times New Roman"/>
                <w:b/>
                <w:bCs/>
                <w:strike/>
                <w:color w:val="C00000"/>
                <w:sz w:val="24"/>
                <w:szCs w:val="24"/>
                <w:lang w:val="ky-KG"/>
              </w:rPr>
              <w:t>3. Чакырыла электерди жана чакыруу курагындагыларды аскердик-патриоттук тарбиялоо жергиликтүү өз алдынча башкаруу органдары тарабынан жүргүзүлөт.</w:t>
            </w:r>
          </w:p>
        </w:tc>
        <w:tc>
          <w:tcPr>
            <w:tcW w:w="7230" w:type="dxa"/>
          </w:tcPr>
          <w:p w:rsidR="00BB1EAF" w:rsidRPr="004D6000" w:rsidRDefault="00BB1EAF" w:rsidP="00BB1EAF">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11-берене. Дене тарбия. Дарылоо-ден-соолукту чыңдоо иштери. Аскердик-патриоттук тарбия берүү</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1. Чакырыла электердин жана чакыруу курагындагылардын дене тарбия даярдыгы дене-тарбия-спорттук уюмдары, саламаттыкты сактоо жана билим берүү уюмдары тарабынан жалпы орто билим берүүчү мектептерде жана башка окуу жайларда, менчигинин формасына карабастан уюмдарда, чарбалык субъекттерде дене-тарбия даярдык программасына ылайык жүргүзүлөт.</w:t>
            </w:r>
          </w:p>
          <w:p w:rsidR="00BB1EAF" w:rsidRPr="004D6000" w:rsidRDefault="00BB1EAF" w:rsidP="00BB1EA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2. Чакырыла электерди жана чакыруу курагындагыларды дарылоо ден-соолукту чыңдоо иштери жаштардын аскердик кызматка даярдалышын медициналык камсыздоо боюнча жобого ылайык саламаттыкты сактоо органдары тарабынан жүргүзүлөт.</w:t>
            </w:r>
          </w:p>
          <w:p w:rsidR="005C293D" w:rsidRPr="004D6000" w:rsidRDefault="00BB1EAF" w:rsidP="00264BBF">
            <w:pPr>
              <w:pStyle w:val="a4"/>
              <w:ind w:left="0"/>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3. </w:t>
            </w:r>
            <w:r w:rsidR="00264BBF" w:rsidRPr="004D6000">
              <w:rPr>
                <w:rFonts w:ascii="Times New Roman" w:hAnsi="Times New Roman" w:cs="Times New Roman"/>
                <w:b/>
                <w:bCs/>
                <w:color w:val="0000FF"/>
                <w:sz w:val="24"/>
                <w:szCs w:val="24"/>
                <w:lang w:val="ky-KG"/>
              </w:rPr>
              <w:t>Аскерге чакырыла электерди жана чакырылгандарды аскердик-патриоттук тарбиялоо коргоо жаатындагы ыйгарым укуктуу мамлекеттик орган тарабынан жүзөгө ашырылат.</w:t>
            </w:r>
          </w:p>
        </w:tc>
      </w:tr>
      <w:tr w:rsidR="005C293D" w:rsidRPr="004D6000" w:rsidTr="00F22904">
        <w:trPr>
          <w:trHeight w:val="567"/>
        </w:trPr>
        <w:tc>
          <w:tcPr>
            <w:tcW w:w="7229" w:type="dxa"/>
          </w:tcPr>
          <w:p w:rsidR="00264BBF" w:rsidRPr="004D6000" w:rsidRDefault="00264BBF" w:rsidP="00264BBF">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12-берене. Аскердик каттоо</w:t>
            </w:r>
          </w:p>
          <w:p w:rsidR="005C293D" w:rsidRPr="004D6000" w:rsidRDefault="00264BBF" w:rsidP="00264BB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w:t>
            </w:r>
            <w:r w:rsidRPr="004D6000">
              <w:rPr>
                <w:rFonts w:ascii="Times New Roman" w:hAnsi="Times New Roman" w:cs="Times New Roman"/>
                <w:b/>
                <w:bCs/>
                <w:strike/>
                <w:color w:val="C00000"/>
                <w:sz w:val="24"/>
                <w:szCs w:val="24"/>
                <w:lang w:val="ky-KG"/>
              </w:rPr>
              <w:t>жергиликтүү өз алдынча башкаруу органдары</w:t>
            </w:r>
            <w:r w:rsidRPr="004D6000">
              <w:rPr>
                <w:rFonts w:ascii="Times New Roman" w:hAnsi="Times New Roman" w:cs="Times New Roman"/>
                <w:bCs/>
                <w:sz w:val="24"/>
                <w:szCs w:val="24"/>
                <w:lang w:val="ky-KG"/>
              </w:rPr>
              <w:t xml:space="preserve"> тарабынан жүргүзүлөт.</w:t>
            </w:r>
          </w:p>
          <w:p w:rsidR="00264BBF" w:rsidRPr="004D6000" w:rsidRDefault="00264BBF" w:rsidP="00264BB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Чет мамлекеттерде жашаган аскерге милдеттүү Кыргыз Республикасынын жарандарын аскердик каттоо Кыргыз Республикасынын Өкмөтү аныктаган тартипте, Кыргыз Республикасынын консулдук мекемелери тарабынан жүргүзүлөт.</w:t>
            </w:r>
          </w:p>
        </w:tc>
        <w:tc>
          <w:tcPr>
            <w:tcW w:w="7230" w:type="dxa"/>
          </w:tcPr>
          <w:p w:rsidR="00264BBF" w:rsidRPr="004D6000" w:rsidRDefault="00264BBF" w:rsidP="00264BBF">
            <w:pPr>
              <w:jc w:val="both"/>
              <w:rPr>
                <w:rFonts w:ascii="Times New Roman" w:hAnsi="Times New Roman" w:cs="Times New Roman"/>
                <w:b/>
                <w:bCs/>
                <w:sz w:val="24"/>
                <w:szCs w:val="24"/>
                <w:lang w:val="ky-KG"/>
              </w:rPr>
            </w:pPr>
            <w:r w:rsidRPr="004D6000">
              <w:rPr>
                <w:rFonts w:ascii="Times New Roman" w:hAnsi="Times New Roman" w:cs="Times New Roman"/>
                <w:b/>
                <w:bCs/>
                <w:sz w:val="24"/>
                <w:szCs w:val="24"/>
                <w:lang w:val="ky-KG"/>
              </w:rPr>
              <w:t>12-берене. Аскердик каттоо</w:t>
            </w:r>
          </w:p>
          <w:p w:rsidR="00264BBF" w:rsidRPr="004D6000" w:rsidRDefault="00264BBF" w:rsidP="00264BBF">
            <w:pPr>
              <w:jc w:val="both"/>
              <w:rPr>
                <w:rFonts w:ascii="Times New Roman" w:hAnsi="Times New Roman" w:cs="Times New Roman"/>
                <w:bCs/>
                <w:sz w:val="24"/>
                <w:szCs w:val="24"/>
                <w:lang w:val="ky-KG"/>
              </w:rPr>
            </w:pPr>
            <w:r w:rsidRPr="004D6000">
              <w:rPr>
                <w:rFonts w:ascii="Times New Roman" w:hAnsi="Times New Roman" w:cs="Times New Roman"/>
                <w:bCs/>
                <w:sz w:val="24"/>
                <w:szCs w:val="24"/>
                <w:lang w:val="ky-KG"/>
              </w:rPr>
              <w:t xml:space="preserve">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w:t>
            </w:r>
            <w:r w:rsidRPr="004D6000">
              <w:rPr>
                <w:rFonts w:ascii="Times New Roman" w:hAnsi="Times New Roman" w:cs="Times New Roman"/>
                <w:b/>
                <w:bCs/>
                <w:color w:val="0000FF"/>
                <w:sz w:val="24"/>
                <w:szCs w:val="24"/>
                <w:lang w:val="ky-KG"/>
              </w:rPr>
              <w:t>жер-жерлерде (айыл аймактарында, шаарларда) иштерди уюштуруу үчүн тартылган аскер комиссариаттарынын аскердик-каттоо кызматкерлери</w:t>
            </w:r>
            <w:r w:rsidRPr="004D6000">
              <w:rPr>
                <w:rFonts w:ascii="Times New Roman" w:hAnsi="Times New Roman" w:cs="Times New Roman"/>
                <w:bCs/>
                <w:color w:val="0000FF"/>
                <w:sz w:val="24"/>
                <w:szCs w:val="24"/>
                <w:lang w:val="ky-KG"/>
              </w:rPr>
              <w:t xml:space="preserve"> </w:t>
            </w:r>
            <w:r w:rsidRPr="004D6000">
              <w:rPr>
                <w:rFonts w:ascii="Times New Roman" w:hAnsi="Times New Roman" w:cs="Times New Roman"/>
                <w:bCs/>
                <w:sz w:val="24"/>
                <w:szCs w:val="24"/>
                <w:lang w:val="ky-KG"/>
              </w:rPr>
              <w:t>тарабынан жүргүзүлөт.</w:t>
            </w:r>
          </w:p>
          <w:p w:rsidR="005C293D" w:rsidRPr="004D6000" w:rsidRDefault="00264BBF" w:rsidP="00264BBF">
            <w:pPr>
              <w:pStyle w:val="a4"/>
              <w:ind w:left="0"/>
              <w:jc w:val="both"/>
              <w:rPr>
                <w:rFonts w:ascii="Times New Roman" w:hAnsi="Times New Roman" w:cs="Times New Roman"/>
                <w:b/>
                <w:bCs/>
                <w:sz w:val="24"/>
                <w:szCs w:val="24"/>
                <w:lang w:val="ky-KG"/>
              </w:rPr>
            </w:pPr>
            <w:r w:rsidRPr="004D6000">
              <w:rPr>
                <w:rFonts w:ascii="Times New Roman" w:hAnsi="Times New Roman" w:cs="Times New Roman"/>
                <w:bCs/>
                <w:sz w:val="24"/>
                <w:szCs w:val="24"/>
                <w:lang w:val="ky-KG"/>
              </w:rPr>
              <w:t>Чет мамлекеттерде жашаган аскерге милдеттүү Кыргыз Республикасынын жарандарын аскердик каттоо Кыргыз Республикасынын Өкмөтү аныктаган тартипте, Кыргыз Республикасынын консулдук мекемелери тарабынан жүргүзүлөт.</w:t>
            </w:r>
          </w:p>
        </w:tc>
      </w:tr>
      <w:tr w:rsidR="00C90DC9" w:rsidRPr="004D6000" w:rsidTr="00F22904">
        <w:trPr>
          <w:trHeight w:val="567"/>
        </w:trPr>
        <w:tc>
          <w:tcPr>
            <w:tcW w:w="7229" w:type="dxa"/>
          </w:tcPr>
          <w:p w:rsidR="00264BBF" w:rsidRPr="004D6000" w:rsidRDefault="00264BBF" w:rsidP="00264BBF">
            <w:pPr>
              <w:jc w:val="both"/>
              <w:rPr>
                <w:rFonts w:ascii="Times New Roman" w:hAnsi="Times New Roman" w:cs="Times New Roman"/>
                <w:b/>
                <w:bCs/>
                <w:sz w:val="24"/>
                <w:szCs w:val="24"/>
              </w:rPr>
            </w:pPr>
            <w:r w:rsidRPr="004D6000">
              <w:rPr>
                <w:rFonts w:ascii="Times New Roman" w:hAnsi="Times New Roman" w:cs="Times New Roman"/>
                <w:b/>
                <w:bCs/>
                <w:sz w:val="24"/>
                <w:szCs w:val="24"/>
              </w:rPr>
              <w:t>13-берене. Жарандарды аскердик каттоого алгачкы коюу</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w:t>
            </w:r>
            <w:r w:rsidRPr="004D6000">
              <w:rPr>
                <w:rFonts w:ascii="Times New Roman" w:hAnsi="Times New Roman" w:cs="Times New Roman"/>
                <w:b/>
                <w:bCs/>
                <w:strike/>
                <w:color w:val="C00000"/>
                <w:sz w:val="24"/>
                <w:szCs w:val="24"/>
              </w:rPr>
              <w:t>жана жергиликтүү өз алдынча башкаруу органдары</w:t>
            </w:r>
            <w:r w:rsidRPr="004D6000">
              <w:rPr>
                <w:rFonts w:ascii="Times New Roman" w:hAnsi="Times New Roman" w:cs="Times New Roman"/>
                <w:bCs/>
                <w:sz w:val="24"/>
                <w:szCs w:val="24"/>
              </w:rPr>
              <w:t xml:space="preserve"> тарабынан жүргүзүлөт.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lang w:val="ky-KG"/>
              </w:rPr>
              <w:t>2. Эркек жынысындагы жарандар он алты жашка толо турган жылда аскердик баштапкы каттоого алынууга жатат.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lang w:val="ky-KG"/>
              </w:rPr>
              <w:t>Жарандарды аскердик каттоого баштапкы коюу учурдагы жылдын декабрь айында жаңыра турган жылдын январь-март айларында төмөнкүдөй максаттарда өткөрүлөт: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 аскердик каттоого коюу;</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санын аныктоо;</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аскер кызматына жарактуулугун жана ден-соолугунун абалын аныктоо;</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жалпы билим деңгээлин жана адистигин аныктоо;</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чакырылуучуларды алдын-ала дайындоо;</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аскердик-техникалык адистиктер боюнча даярдоо жана аскердик окуу жайларга кирүү үчүн талапкерлерди тандоо.</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3. </w:t>
            </w:r>
            <w:r w:rsidRPr="004D6000">
              <w:rPr>
                <w:rFonts w:ascii="Times New Roman" w:hAnsi="Times New Roman" w:cs="Times New Roman"/>
                <w:b/>
                <w:bCs/>
                <w:strike/>
                <w:color w:val="C00000"/>
                <w:sz w:val="24"/>
                <w:szCs w:val="24"/>
              </w:rPr>
              <w:t xml:space="preserve">Жергиликтүү өз алдынча башкаруу органдарынын башчылары, </w:t>
            </w:r>
            <w:r w:rsidRPr="004D6000">
              <w:rPr>
                <w:rFonts w:ascii="Times New Roman" w:hAnsi="Times New Roman" w:cs="Times New Roman"/>
                <w:bCs/>
                <w:sz w:val="24"/>
                <w:szCs w:val="24"/>
              </w:rPr>
              <w:t>уюмдардын, окуу жайлардын, менчигинин түрүнө карабастан юридикалык жактардын жетекчилери жыл сайын белгиленген мөөнөттө тийиштүү райондук (шаардык) аскер комиссариаттарына аскердик каттоого алгачкы коюуга тийиш болгон жарандардын тизмесин беришет.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4. Жарандарды аскердик каттоого алгачкы коюу үчүн райондордо жана шаарларда төмөнкүдөй курамдагы комиссиялар түзүлөт: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комиссиянын төрагасы - тиешелүү райондук (шаардык) аскер комиссары;</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комиссиянын мүчөлөрү:</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адис дарыгерлер (терапевт, хирург, невропатолог, дерматолог, окулист, отоларинголог, стамотолог, психиатр) жана катчы.</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Алгачкы аскердик каттоо боюнча комиссиянын персоналдык курамын жана анын ишинин тартибин жыл сайын тиешелүү жергиликтүү мамлекеттик администрациянын же жергиликтүү өз алдынча башкаруу органынын башчысы бекитет.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 аскердик каттоого алгачкы коюу боюнча комиссиялардын мүчөлөрүнүн, медициналык, техникалык кызматкерлердин, ошондой эле тейлөөчү персоналдын ал милдеттерди аткаруу убактысында жумуш орду, ээлеген кызматы жана эмгек акысы сакталат.</w:t>
            </w:r>
          </w:p>
          <w:p w:rsidR="00264BBF" w:rsidRPr="004D6000" w:rsidRDefault="00264BBF" w:rsidP="00264BBF">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Эгерде аталган адамдардын милдеттерди аткаруусу иш сапарлар менен байланышкан болсо, анда мамлекеттик бийликтин жергиликтүү органдары жана жергиликтүү өз алдынча башкаруу органдары алардын жашаган жеринен иштеген жерине жана кайра барууга, турак-жайды жалдоого чыгымдарын, ошондой эле иш сапар чыгымдарын төлөп беришет.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5. Жарандар алгачкы аскердик каттоого алууда аскердик кызматка жарамдуулук деңгээлин аныктоо үчүн Кыргыз Республикасынын Өкмөтү тарабынан аныкталган тартипте медициналык күбөлөндүрүүдөн өтүшөт.</w:t>
            </w:r>
          </w:p>
          <w:p w:rsidR="00264BBF" w:rsidRPr="004D6000" w:rsidRDefault="00264BBF" w:rsidP="00264BBF">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Караңыз:</w:t>
            </w:r>
          </w:p>
          <w:p w:rsidR="00264BBF" w:rsidRPr="004D6000" w:rsidRDefault="00264BBF" w:rsidP="00264BBF">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жөнүндө (тынчтык жана согуш убагында) </w:t>
            </w:r>
            <w:hyperlink r:id="rId9" w:history="1">
              <w:r w:rsidRPr="004D6000">
                <w:rPr>
                  <w:rStyle w:val="ac"/>
                  <w:rFonts w:ascii="Times New Roman" w:hAnsi="Times New Roman" w:cs="Times New Roman"/>
                  <w:bCs/>
                  <w:i/>
                  <w:iCs/>
                  <w:sz w:val="24"/>
                  <w:szCs w:val="24"/>
                </w:rPr>
                <w:t>жобо</w:t>
              </w:r>
            </w:hyperlink>
            <w:r w:rsidRPr="004D6000">
              <w:rPr>
                <w:rFonts w:ascii="Times New Roman" w:hAnsi="Times New Roman" w:cs="Times New Roman"/>
                <w:bCs/>
                <w:i/>
                <w:iCs/>
                <w:sz w:val="24"/>
                <w:szCs w:val="24"/>
              </w:rPr>
              <w:t xml:space="preserve"> (Кыргыз Республикасынын Өкмөтүнүн 2009-жылдын 18-декабрындагы N 771 </w:t>
            </w:r>
            <w:hyperlink r:id="rId10" w:history="1">
              <w:r w:rsidRPr="004D6000">
                <w:rPr>
                  <w:rStyle w:val="ac"/>
                  <w:rFonts w:ascii="Times New Roman" w:hAnsi="Times New Roman" w:cs="Times New Roman"/>
                  <w:bCs/>
                  <w:i/>
                  <w:iCs/>
                  <w:sz w:val="24"/>
                  <w:szCs w:val="24"/>
                </w:rPr>
                <w:t>токтому</w:t>
              </w:r>
            </w:hyperlink>
            <w:r w:rsidRPr="004D6000">
              <w:rPr>
                <w:rFonts w:ascii="Times New Roman" w:hAnsi="Times New Roman" w:cs="Times New Roman"/>
                <w:bCs/>
                <w:i/>
                <w:iCs/>
                <w:sz w:val="24"/>
                <w:szCs w:val="24"/>
              </w:rPr>
              <w:t xml:space="preserve"> менен бекитилген</w:t>
            </w:r>
            <w:r w:rsidRPr="004D6000">
              <w:rPr>
                <w:rFonts w:ascii="Times New Roman" w:hAnsi="Times New Roman" w:cs="Times New Roman"/>
                <w:b/>
                <w:bCs/>
                <w:i/>
                <w:iCs/>
                <w:sz w:val="24"/>
                <w:szCs w:val="24"/>
                <w:lang w:val="ky-KG"/>
              </w:rPr>
              <w:t>)</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lang w:val="ky-KG"/>
              </w:rPr>
              <w:t>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Алгачкы аскердик каттоого коюу боюнча чакыруу комиссиясы 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264BBF" w:rsidRPr="004D6000" w:rsidRDefault="00264BBF" w:rsidP="00264BBF">
            <w:pPr>
              <w:jc w:val="both"/>
              <w:rPr>
                <w:rFonts w:ascii="Times New Roman" w:hAnsi="Times New Roman" w:cs="Times New Roman"/>
                <w:bCs/>
                <w:sz w:val="24"/>
                <w:szCs w:val="24"/>
              </w:rPr>
            </w:pPr>
            <w:r w:rsidRPr="004D6000">
              <w:rPr>
                <w:rFonts w:ascii="Times New Roman" w:hAnsi="Times New Roman" w:cs="Times New Roman"/>
                <w:bCs/>
                <w:sz w:val="24"/>
                <w:szCs w:val="24"/>
              </w:rPr>
              <w:t>7. Жарандарды алгачкы аскердик каттоого коюу, ошондой эле каттоодон чыгаруу Кыргыз Республикасынын Өкмөтү тарабынан аныкталат.</w:t>
            </w:r>
          </w:p>
          <w:p w:rsidR="00C90DC9" w:rsidRPr="004D6000" w:rsidRDefault="00C90DC9" w:rsidP="0057789F">
            <w:pPr>
              <w:jc w:val="both"/>
              <w:rPr>
                <w:rFonts w:ascii="Times New Roman" w:hAnsi="Times New Roman" w:cs="Times New Roman"/>
                <w:bCs/>
                <w:sz w:val="24"/>
                <w:szCs w:val="24"/>
                <w:lang w:val="ky-KG"/>
              </w:rPr>
            </w:pPr>
          </w:p>
        </w:tc>
        <w:tc>
          <w:tcPr>
            <w:tcW w:w="7230" w:type="dxa"/>
          </w:tcPr>
          <w:p w:rsidR="003A7FC5" w:rsidRPr="004D6000" w:rsidRDefault="003A7FC5" w:rsidP="003A7FC5">
            <w:pPr>
              <w:jc w:val="both"/>
              <w:rPr>
                <w:rFonts w:ascii="Times New Roman" w:hAnsi="Times New Roman" w:cs="Times New Roman"/>
                <w:b/>
                <w:bCs/>
                <w:sz w:val="24"/>
                <w:szCs w:val="24"/>
              </w:rPr>
            </w:pPr>
            <w:r w:rsidRPr="004D6000">
              <w:rPr>
                <w:rFonts w:ascii="Times New Roman" w:hAnsi="Times New Roman" w:cs="Times New Roman"/>
                <w:b/>
                <w:bCs/>
                <w:sz w:val="24"/>
                <w:szCs w:val="24"/>
              </w:rPr>
              <w:t>13-берене. Жарандарды аскердик каттоого алгачкы коюу</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тарабынан жүргүзүлөт.</w:t>
            </w:r>
          </w:p>
          <w:p w:rsidR="003A7FC5" w:rsidRPr="004D6000" w:rsidRDefault="003A7FC5" w:rsidP="003A7FC5">
            <w:pPr>
              <w:jc w:val="both"/>
              <w:rPr>
                <w:rFonts w:ascii="Times New Roman" w:hAnsi="Times New Roman" w:cs="Times New Roman"/>
                <w:bCs/>
                <w:sz w:val="24"/>
                <w:szCs w:val="24"/>
                <w:lang w:val="ky-KG"/>
              </w:rPr>
            </w:pP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lang w:val="ky-KG"/>
              </w:rPr>
              <w:t>2. Эркек жынысындагы жарандар он алты жашка толо турган жылда аскердик баштапкы каттоого алынууга жатат.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lang w:val="ky-KG"/>
              </w:rPr>
              <w:t>Жарандарды аскердик каттоого баштапкы коюу учурдагы жылдын декабрь айында жаңыра турган жылдын январь-март айларында төмөнкүдөй максаттарда өткөрүлөт: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 аскердик каттоого коюу;</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санын аныктоо;</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аскер кызматына жарактуулугун жана ден-соолугунун абалын аныктоо;</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жалпы билим деңгээлин жана адистигин аныктоо;</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чакырылуучуларды алдын-ала дайындоо;</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аскердик-техникалык адистиктер боюнча даярдоо жана аскердик окуу жайларга кирүү үчүн талапкерлерди тандоо.</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3. </w:t>
            </w:r>
            <w:r w:rsidRPr="004D6000">
              <w:rPr>
                <w:rFonts w:ascii="Times New Roman" w:hAnsi="Times New Roman" w:cs="Times New Roman"/>
                <w:bCs/>
                <w:sz w:val="24"/>
                <w:szCs w:val="24"/>
              </w:rPr>
              <w:t>Ую</w:t>
            </w:r>
            <w:r w:rsidRPr="004D6000">
              <w:rPr>
                <w:rFonts w:ascii="Times New Roman" w:hAnsi="Times New Roman" w:cs="Times New Roman"/>
                <w:bCs/>
                <w:sz w:val="24"/>
                <w:szCs w:val="24"/>
              </w:rPr>
              <w:t>мдардын, окуу жайлардын, менчигинин түрүнө карабастан юридикалык жактардын жетекчилери жыл сайын белгиленген мөөнөттө тийиштүү райондук (шаардык) аскер комиссариаттарына аскердик каттоого алгачкы коюуга тийиш болгон жарандардын тизмесин беришет.</w:t>
            </w:r>
          </w:p>
          <w:p w:rsidR="003A7FC5" w:rsidRPr="004D6000" w:rsidRDefault="003A7FC5" w:rsidP="003A7FC5">
            <w:pPr>
              <w:jc w:val="both"/>
              <w:rPr>
                <w:rFonts w:ascii="Times New Roman" w:hAnsi="Times New Roman" w:cs="Times New Roman"/>
                <w:bCs/>
                <w:sz w:val="24"/>
                <w:szCs w:val="24"/>
              </w:rPr>
            </w:pP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4. Жарандарды аскердик каттоого алгачкы коюу үчүн райондордо жана шаарларда төмөнкүдөй курамдагы комиссиялар түзүлөт: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комиссиянын төрагасы - тиешелүү райондук (шаардык) аскер комиссары;</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комиссиянын мүчөлөрү:</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адис дарыгерлер (терапевт, хирург, невропатолог, дерматолог, окулист, отоларинголог, стамотолог, психиатр) жана катчы.</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Алгачкы аскердик каттоо боюнча комиссиянын персоналдык курамын жана анын ишинин тартибин жыл сайын тиешелүү жергиликтүү мамлекеттик администрациянын же жергиликтүү өз алдынча башкаруу органынын башчысы бекитет.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 аскердик каттоого алгачкы коюу боюнча комиссиялардын мүчөлөрүнүн, медициналык, техникалык кызматкерлердин, ошондой эле тейлөөчү персоналдын ал милдеттерди аткаруу убактысында жумуш орду, ээлеген кызматы жана эмгек акысы сакталат.</w:t>
            </w:r>
          </w:p>
          <w:p w:rsidR="003A7FC5" w:rsidRPr="004D6000" w:rsidRDefault="003A7FC5" w:rsidP="003A7FC5">
            <w:pPr>
              <w:jc w:val="both"/>
              <w:rPr>
                <w:rFonts w:ascii="Times New Roman" w:hAnsi="Times New Roman" w:cs="Times New Roman"/>
                <w:b/>
                <w:bCs/>
                <w:color w:val="0000FF"/>
                <w:sz w:val="24"/>
                <w:szCs w:val="24"/>
              </w:rPr>
            </w:pPr>
            <w:r w:rsidRPr="004D6000">
              <w:rPr>
                <w:rFonts w:ascii="Times New Roman" w:hAnsi="Times New Roman" w:cs="Times New Roman"/>
                <w:b/>
                <w:bCs/>
                <w:color w:val="0000FF"/>
                <w:sz w:val="24"/>
                <w:szCs w:val="24"/>
              </w:rPr>
              <w:t>Эгерде жогоруда аталган адамдар тарабынан жарандарды алгачкы аскердик каттоо боюнча иштерди аткаруу иш сапарлары менен байланышкан болсо, анда алардын жашаган жеринен иштеген жерине жана кайра кетүүгө, турак жай жалдоого чыгымдар, ошондой эле иш сапар чыгымдары иштеген жери боюнча төлөнүп берилет.</w:t>
            </w:r>
          </w:p>
          <w:p w:rsidR="003A7FC5" w:rsidRPr="004D6000" w:rsidRDefault="003A7FC5" w:rsidP="003A7FC5">
            <w:pPr>
              <w:jc w:val="both"/>
              <w:rPr>
                <w:rFonts w:ascii="Times New Roman" w:hAnsi="Times New Roman" w:cs="Times New Roman"/>
                <w:bCs/>
                <w:sz w:val="24"/>
                <w:szCs w:val="24"/>
              </w:rPr>
            </w:pP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5. Жарандар алгачкы аскердик каттоого алууда аскердик кызматка жарамдуулук деңгээлин аныктоо үчүн Кыргыз Республикасынын Өкмөтү тарабынан аныкталган тартипте медициналык күбөлөндүрүүдөн өтүшөт.</w:t>
            </w:r>
          </w:p>
          <w:p w:rsidR="003A7FC5" w:rsidRPr="004D6000" w:rsidRDefault="003A7FC5" w:rsidP="003A7FC5">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Караңыз:</w:t>
            </w:r>
          </w:p>
          <w:p w:rsidR="003A7FC5" w:rsidRPr="004D6000" w:rsidRDefault="003A7FC5" w:rsidP="003A7FC5">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жөнүндө (тынчтык жана согуш убагында) </w:t>
            </w:r>
            <w:hyperlink r:id="rId11" w:history="1">
              <w:r w:rsidRPr="004D6000">
                <w:rPr>
                  <w:rStyle w:val="ac"/>
                  <w:rFonts w:ascii="Times New Roman" w:hAnsi="Times New Roman" w:cs="Times New Roman"/>
                  <w:bCs/>
                  <w:i/>
                  <w:iCs/>
                  <w:sz w:val="24"/>
                  <w:szCs w:val="24"/>
                </w:rPr>
                <w:t>жобо</w:t>
              </w:r>
            </w:hyperlink>
            <w:r w:rsidRPr="004D6000">
              <w:rPr>
                <w:rFonts w:ascii="Times New Roman" w:hAnsi="Times New Roman" w:cs="Times New Roman"/>
                <w:bCs/>
                <w:i/>
                <w:iCs/>
                <w:sz w:val="24"/>
                <w:szCs w:val="24"/>
              </w:rPr>
              <w:t xml:space="preserve"> (Кыргыз Республикасынын Өкмөтүнүн 2009-жылдын 18-декабрындагы N 771 </w:t>
            </w:r>
            <w:hyperlink r:id="rId12" w:history="1">
              <w:r w:rsidRPr="004D6000">
                <w:rPr>
                  <w:rStyle w:val="ac"/>
                  <w:rFonts w:ascii="Times New Roman" w:hAnsi="Times New Roman" w:cs="Times New Roman"/>
                  <w:bCs/>
                  <w:i/>
                  <w:iCs/>
                  <w:sz w:val="24"/>
                  <w:szCs w:val="24"/>
                </w:rPr>
                <w:t>токтому</w:t>
              </w:r>
            </w:hyperlink>
            <w:r w:rsidRPr="004D6000">
              <w:rPr>
                <w:rFonts w:ascii="Times New Roman" w:hAnsi="Times New Roman" w:cs="Times New Roman"/>
                <w:bCs/>
                <w:i/>
                <w:iCs/>
                <w:sz w:val="24"/>
                <w:szCs w:val="24"/>
              </w:rPr>
              <w:t xml:space="preserve"> менен бекитилген</w:t>
            </w:r>
            <w:r w:rsidRPr="004D6000">
              <w:rPr>
                <w:rFonts w:ascii="Times New Roman" w:hAnsi="Times New Roman" w:cs="Times New Roman"/>
                <w:b/>
                <w:bCs/>
                <w:i/>
                <w:iCs/>
                <w:sz w:val="24"/>
                <w:szCs w:val="24"/>
                <w:lang w:val="ky-KG"/>
              </w:rPr>
              <w:t>)</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lang w:val="ky-KG"/>
              </w:rPr>
              <w:t>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Алгачкы аскердик каттоого коюу боюнча чакыруу комиссиясы 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3A7FC5" w:rsidRPr="004D6000" w:rsidRDefault="003A7FC5" w:rsidP="003A7FC5">
            <w:pPr>
              <w:jc w:val="both"/>
              <w:rPr>
                <w:rFonts w:ascii="Times New Roman" w:hAnsi="Times New Roman" w:cs="Times New Roman"/>
                <w:bCs/>
                <w:sz w:val="24"/>
                <w:szCs w:val="24"/>
              </w:rPr>
            </w:pPr>
            <w:r w:rsidRPr="004D6000">
              <w:rPr>
                <w:rFonts w:ascii="Times New Roman" w:hAnsi="Times New Roman" w:cs="Times New Roman"/>
                <w:bCs/>
                <w:sz w:val="24"/>
                <w:szCs w:val="24"/>
              </w:rPr>
              <w:t>7. Жарандарды алгачкы аскердик каттоого коюу, ошондой эле каттоодон чыгаруу Кыргыз Республикасынын Өкмөтү тарабынан аныкталат.</w:t>
            </w:r>
          </w:p>
          <w:p w:rsidR="00C90DC9" w:rsidRPr="004D6000" w:rsidRDefault="00C90DC9" w:rsidP="0057789F">
            <w:pPr>
              <w:pStyle w:val="a4"/>
              <w:ind w:left="0"/>
              <w:jc w:val="both"/>
              <w:rPr>
                <w:rFonts w:ascii="Times New Roman" w:hAnsi="Times New Roman" w:cs="Times New Roman"/>
                <w:bCs/>
                <w:sz w:val="24"/>
                <w:szCs w:val="24"/>
                <w:lang w:val="ky-KG"/>
              </w:rPr>
            </w:pPr>
          </w:p>
        </w:tc>
      </w:tr>
      <w:tr w:rsidR="00C90DC9" w:rsidRPr="004D6000" w:rsidTr="00F22904">
        <w:trPr>
          <w:trHeight w:val="567"/>
        </w:trPr>
        <w:tc>
          <w:tcPr>
            <w:tcW w:w="7229" w:type="dxa"/>
          </w:tcPr>
          <w:p w:rsidR="00601170" w:rsidRPr="004D6000" w:rsidRDefault="00601170" w:rsidP="00601170">
            <w:pPr>
              <w:jc w:val="both"/>
              <w:rPr>
                <w:rFonts w:ascii="Times New Roman" w:hAnsi="Times New Roman" w:cs="Times New Roman"/>
                <w:b/>
                <w:bCs/>
                <w:sz w:val="24"/>
                <w:szCs w:val="24"/>
              </w:rPr>
            </w:pPr>
            <w:r w:rsidRPr="004D6000">
              <w:rPr>
                <w:rFonts w:ascii="Times New Roman" w:hAnsi="Times New Roman" w:cs="Times New Roman"/>
                <w:b/>
                <w:bCs/>
                <w:sz w:val="24"/>
                <w:szCs w:val="24"/>
              </w:rPr>
              <w:t xml:space="preserve">14-берене. Мамлекеттик органдардын, </w:t>
            </w:r>
            <w:r w:rsidRPr="004D6000">
              <w:rPr>
                <w:rFonts w:ascii="Times New Roman" w:hAnsi="Times New Roman" w:cs="Times New Roman"/>
                <w:b/>
                <w:bCs/>
                <w:strike/>
                <w:color w:val="C00000"/>
                <w:sz w:val="24"/>
                <w:szCs w:val="24"/>
              </w:rPr>
              <w:t>жергиликтүү өз алдынча башкаруу органдарынын,</w:t>
            </w:r>
            <w:r w:rsidRPr="004D6000">
              <w:rPr>
                <w:rFonts w:ascii="Times New Roman" w:hAnsi="Times New Roman" w:cs="Times New Roman"/>
                <w:b/>
                <w:bCs/>
                <w:sz w:val="24"/>
                <w:szCs w:val="24"/>
              </w:rPr>
              <w:t xml:space="preserve"> уюмдардын, кызмат адамдарынын, чакырылуучулардын жана аскерге милдеттүүлөрдүн аскердик каттоо боюнча милдеттери</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1. </w:t>
            </w:r>
            <w:r w:rsidRPr="004D6000">
              <w:rPr>
                <w:rFonts w:ascii="Times New Roman" w:hAnsi="Times New Roman" w:cs="Times New Roman"/>
                <w:b/>
                <w:bCs/>
                <w:strike/>
                <w:color w:val="C00000"/>
                <w:sz w:val="24"/>
                <w:szCs w:val="24"/>
              </w:rPr>
              <w:t>Жергиликтүү өз алдынча башкаруу органдарынын башчылары жана</w:t>
            </w:r>
            <w:r w:rsidRPr="004D6000">
              <w:rPr>
                <w:rFonts w:ascii="Times New Roman" w:hAnsi="Times New Roman" w:cs="Times New Roman"/>
                <w:bCs/>
                <w:sz w:val="24"/>
                <w:szCs w:val="24"/>
              </w:rPr>
              <w:t xml:space="preserve"> уюмдардын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2. Уюмдардын, менчигинин түрүнө карабастан чарбалык субъекттердин жетекчилери аскерге чакырылуучуларды жана аскерге милдеттүүлөрдү алардын аскердик-каттоо документтери болгондо жумушка алууга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3. </w:t>
            </w:r>
            <w:r w:rsidRPr="004D6000">
              <w:rPr>
                <w:rFonts w:ascii="Times New Roman" w:hAnsi="Times New Roman" w:cs="Times New Roman"/>
                <w:b/>
                <w:bCs/>
                <w:strike/>
                <w:color w:val="C00000"/>
                <w:sz w:val="24"/>
                <w:szCs w:val="24"/>
              </w:rPr>
              <w:t>Жергиликтүү өз алдынча башкаруу органдарынын башчылары жана</w:t>
            </w:r>
            <w:r w:rsidRPr="004D6000">
              <w:rPr>
                <w:rFonts w:ascii="Times New Roman" w:hAnsi="Times New Roman" w:cs="Times New Roman"/>
                <w:bCs/>
                <w:sz w:val="24"/>
                <w:szCs w:val="24"/>
              </w:rPr>
              <w:t xml:space="preserve"> уюмдардын, менчигинин түрүнө карабастан чарбалык субъекттердин жетекчилери өздөрүнүн компетенциясынын чегинде төмөнкүлөргө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аскердик-каттоо документтеринде райондук аскердик комиссариаттарынын аскердик каттоого алынганы (аскердик каттоодон чыкканы) жөнүндө белгиси бар болгондо аскер кызматчыларын, аскерге милдеттүүлөрдү жана аскерге чакырылуучуларды жашаган жери боюнча каттоого алууга (каттоодон чыгарууга);</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тиешелүү райондук (шаардык) аскер комиссариаттарына аскерге милдеттүүлөрдүн, аскерге чакырылгандардын жана аскерге чейинки чакырылуучулардын сандык жана сапаттык курамы жөнүндө маалыматтарды берүүгө;</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аскерге чакырылуучуларды аскердик каттоого алууга, жарандарды аскердик кызматка жана аскердик жыйындарга чакырууну жүргүзүүгө жардам көрсөтүүгө;</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аскердик каттоо эрежесин сактоосу үчүн контролду жүзөгө ашырууга.</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4. Ички иштер органдары төмөнкүлөрдү жүргүзүүгө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аскердик милдетти аткаруудан качкан адамдарды издөөгө, кармоого жана райондук (шаардык) аскер комиссариаттарына алып келүүгө;</w:t>
            </w:r>
          </w:p>
          <w:p w:rsidR="00601170" w:rsidRPr="004D6000" w:rsidRDefault="00601170" w:rsidP="00601170">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 xml:space="preserve">(үчүнчү абзац КР 2012-жылдын 9-июнундагы N 79 </w:t>
            </w:r>
            <w:hyperlink r:id="rId13" w:history="1">
              <w:r w:rsidRPr="004D6000">
                <w:rPr>
                  <w:rStyle w:val="ac"/>
                  <w:rFonts w:ascii="Times New Roman" w:hAnsi="Times New Roman" w:cs="Times New Roman"/>
                  <w:bCs/>
                  <w:i/>
                  <w:iCs/>
                  <w:sz w:val="24"/>
                  <w:szCs w:val="24"/>
                </w:rPr>
                <w:t>Мыйзамына</w:t>
              </w:r>
            </w:hyperlink>
            <w:r w:rsidRPr="004D6000">
              <w:rPr>
                <w:rFonts w:ascii="Times New Roman" w:hAnsi="Times New Roman" w:cs="Times New Roman"/>
                <w:bCs/>
                <w:i/>
                <w:iCs/>
                <w:sz w:val="24"/>
                <w:szCs w:val="24"/>
              </w:rPr>
              <w:t xml:space="preserve"> ылайык күчүн жоготту)</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райондук (шаардык) аскер комиссариатынын суроосу боюнча жарандардын соттолгондугу жөнүндө маалыматтарды берүүгө.</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5. Жарандык абалдын актыларын жазуу органдары аскерге милдеттүүнүн жана чакырылуучунун фамилиясы, аты-жөнү, туулган күнү жана жери өзгөргөнү жөнүндө маалыматтарды, ошондой эле аскерге милдеттүү жана чакырылуучу каза болгону катталган жагдайлар жөнүндө райондук (шаардык) аскер комиссариаттарына </w:t>
            </w:r>
            <w:r w:rsidRPr="004D6000">
              <w:rPr>
                <w:rFonts w:ascii="Times New Roman" w:hAnsi="Times New Roman" w:cs="Times New Roman"/>
                <w:bCs/>
                <w:sz w:val="24"/>
                <w:szCs w:val="24"/>
                <w:lang w:val="ky-KG"/>
              </w:rPr>
              <w:t>үч</w:t>
            </w:r>
            <w:r w:rsidRPr="004D6000">
              <w:rPr>
                <w:rFonts w:ascii="Times New Roman" w:hAnsi="Times New Roman" w:cs="Times New Roman"/>
                <w:bCs/>
                <w:sz w:val="24"/>
                <w:szCs w:val="24"/>
              </w:rPr>
              <w:t xml:space="preserve"> күндүн ичинде билдирүүгө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6. Баштапкы тергөө жана тергөө органдары чакырылуучуларга жана аскерге милдеттүүлөргө карата баштапкы тергөө же тергөө жүргүзүлүп жатканы жөнүндө, ал эми соттор - чакырылуучуларга жана аскерге милдеттүүлөргө карата сотто каралып жаткан кылмыш иши, аларга карата мыйзамдуу күчүнө кирген өкүмдөр жөнүндө райондук (шаардык) аскер комиссариаттарына он күндүн ичинде кабарлоого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7. Калкты социалдык коргоо органдары ден соолугунун мүмкүнчүлүктөрү чектелген адамдар болуп таанылган бардык аскерге милдеттүүлөр жана чакырылуучулар жөнүндө райондук (шаардык) аскер комиссариаттарына он күндүн ичинде билдирүүгө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8. Саламаттыкты сактоо органдары райондук (шаардык) аскер комиссариаттарынын чакыруу жүргүзөөрдүн алдындагы кайрылуулары боюнча дарыланууда жана диспансердик каттоодо турган аскерге милдеттүүлөр жана чакырылуучулар жөнүндө маалыматтарды берүүгө милдеттүү.</w:t>
            </w:r>
          </w:p>
          <w:p w:rsidR="00601170" w:rsidRPr="004D6000" w:rsidRDefault="00601170" w:rsidP="00601170">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 xml:space="preserve">9. </w:t>
            </w:r>
            <w:r w:rsidRPr="004D6000">
              <w:rPr>
                <w:rFonts w:ascii="Times New Roman" w:hAnsi="Times New Roman" w:cs="Times New Roman"/>
                <w:bCs/>
                <w:i/>
                <w:iCs/>
                <w:sz w:val="24"/>
                <w:szCs w:val="24"/>
                <w:lang w:val="ky-KG"/>
              </w:rPr>
              <w:t xml:space="preserve">(КР 2016-жылдын 30-июлундагы N 158 </w:t>
            </w:r>
            <w:hyperlink r:id="rId14" w:history="1">
              <w:r w:rsidRPr="004D6000">
                <w:rPr>
                  <w:rStyle w:val="ac"/>
                  <w:rFonts w:ascii="Times New Roman" w:hAnsi="Times New Roman" w:cs="Times New Roman"/>
                  <w:bCs/>
                  <w:i/>
                  <w:iCs/>
                  <w:sz w:val="24"/>
                  <w:szCs w:val="24"/>
                  <w:lang w:val="ky-KG"/>
                </w:rPr>
                <w:t>Мыйзамына</w:t>
              </w:r>
            </w:hyperlink>
            <w:r w:rsidRPr="004D6000">
              <w:rPr>
                <w:rFonts w:ascii="Times New Roman" w:hAnsi="Times New Roman" w:cs="Times New Roman"/>
                <w:bCs/>
                <w:i/>
                <w:iCs/>
                <w:sz w:val="24"/>
                <w:szCs w:val="24"/>
                <w:lang w:val="ky-KG"/>
              </w:rPr>
              <w:t xml:space="preserve"> ылайык күчүн жоготту)</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10. Калкты каттоо үчүн жооптуу мамлекеттик органдар жарандар тиешелүү райондук (шаардык) аскер комиссариатынын аскердик каттоого коюу же каттоодон чыгаруу жөнүндө маалыматын көрсөткөндө, жарандарды жашаган жери боюнча каттоону (каттоодон чыгарууну) жүзөгө ашырууга милдеттүү.</w:t>
            </w:r>
          </w:p>
          <w:p w:rsidR="00C90DC9" w:rsidRPr="004D6000" w:rsidRDefault="00C90DC9" w:rsidP="00E87495">
            <w:pPr>
              <w:jc w:val="both"/>
              <w:rPr>
                <w:rFonts w:ascii="Times New Roman" w:hAnsi="Times New Roman" w:cs="Times New Roman"/>
                <w:bCs/>
                <w:sz w:val="24"/>
                <w:szCs w:val="24"/>
                <w:lang w:val="ky-KG"/>
              </w:rPr>
            </w:pPr>
          </w:p>
        </w:tc>
        <w:tc>
          <w:tcPr>
            <w:tcW w:w="7230" w:type="dxa"/>
          </w:tcPr>
          <w:p w:rsidR="00601170" w:rsidRPr="004D6000" w:rsidRDefault="00601170" w:rsidP="00601170">
            <w:pPr>
              <w:jc w:val="both"/>
              <w:rPr>
                <w:rFonts w:ascii="Times New Roman" w:hAnsi="Times New Roman" w:cs="Times New Roman"/>
                <w:b/>
                <w:bCs/>
                <w:sz w:val="24"/>
                <w:szCs w:val="24"/>
              </w:rPr>
            </w:pPr>
            <w:r w:rsidRPr="004D6000">
              <w:rPr>
                <w:rFonts w:ascii="Times New Roman" w:hAnsi="Times New Roman" w:cs="Times New Roman"/>
                <w:b/>
                <w:bCs/>
                <w:sz w:val="24"/>
                <w:szCs w:val="24"/>
              </w:rPr>
              <w:t>14-берене. Мамлекеттик органдардын, уюмдардын, кызмат адамдарынын, чакырылуучулардын жана аскерге милдеттүүлөрдүн аскердик каттоо боюнча милдеттери</w:t>
            </w:r>
          </w:p>
          <w:p w:rsidR="00601170" w:rsidRPr="004D6000" w:rsidRDefault="00601170" w:rsidP="00601170">
            <w:pPr>
              <w:jc w:val="both"/>
              <w:rPr>
                <w:rFonts w:ascii="Times New Roman" w:hAnsi="Times New Roman" w:cs="Times New Roman"/>
                <w:bCs/>
                <w:sz w:val="24"/>
                <w:szCs w:val="24"/>
              </w:rPr>
            </w:pP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1. </w:t>
            </w:r>
            <w:r w:rsidRPr="004D6000">
              <w:rPr>
                <w:rFonts w:ascii="Times New Roman" w:hAnsi="Times New Roman" w:cs="Times New Roman"/>
                <w:bCs/>
                <w:sz w:val="24"/>
                <w:szCs w:val="24"/>
              </w:rPr>
              <w:t>У</w:t>
            </w:r>
            <w:r w:rsidRPr="004D6000">
              <w:rPr>
                <w:rFonts w:ascii="Times New Roman" w:hAnsi="Times New Roman" w:cs="Times New Roman"/>
                <w:bCs/>
                <w:sz w:val="24"/>
                <w:szCs w:val="24"/>
              </w:rPr>
              <w:t>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601170" w:rsidRPr="004D6000" w:rsidRDefault="00601170" w:rsidP="00601170">
            <w:pPr>
              <w:jc w:val="both"/>
              <w:rPr>
                <w:rFonts w:ascii="Times New Roman" w:hAnsi="Times New Roman" w:cs="Times New Roman"/>
                <w:bCs/>
                <w:sz w:val="24"/>
                <w:szCs w:val="24"/>
              </w:rPr>
            </w:pPr>
          </w:p>
          <w:p w:rsidR="00601170" w:rsidRPr="004D6000" w:rsidRDefault="00601170" w:rsidP="00601170">
            <w:pPr>
              <w:jc w:val="both"/>
              <w:rPr>
                <w:rFonts w:ascii="Times New Roman" w:hAnsi="Times New Roman" w:cs="Times New Roman"/>
                <w:bCs/>
                <w:sz w:val="24"/>
                <w:szCs w:val="24"/>
              </w:rPr>
            </w:pP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2. Уюмдардын, менчигинин түрүнө карабастан чарбалык субъекттердин жетекчилери аскерге чакырылуучуларды жана аскерге милдеттүүлөрдү алардын аскердик-каттоо документтери болгондо жумушка алууга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3. Ую</w:t>
            </w:r>
            <w:r w:rsidRPr="004D6000">
              <w:rPr>
                <w:rFonts w:ascii="Times New Roman" w:hAnsi="Times New Roman" w:cs="Times New Roman"/>
                <w:bCs/>
                <w:sz w:val="24"/>
                <w:szCs w:val="24"/>
              </w:rPr>
              <w:t>мдардын, менчигинин түрүнө карабастан чарбалык субъекттердин жетекчилери өздөрүнүн компетенциясынын чегинде төмөнкүлөргө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аскердик-каттоо документтеринде райондук аскердик комиссариаттарынын аскердик каттоого алынганы (аскердик каттоодон чыкканы) жөнүндө белгиси бар болгондо аскер кызматчыларын, аскерге милдеттүүлөрдү жана аскерге чакырылуучуларды жашаган жери боюнча каттоого алууга (каттоодон чыгарууга);</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тиешелүү райондук (шаардык) аскер комиссариаттарына аскерге милдеттүүлөрдүн, аскерге чакырылгандардын жана аскерге чейинки чакырылуучулардын сандык жана сапаттык курамы жөнүндө маалыматтарды берүүгө;</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аскерге чакырылуучуларды аскердик каттоого алууга, жарандарды аскердик кызматка жана аскердик жыйындарга чакырууну жүргүзүүгө жардам көрсөтүүгө;</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жарандардын аскердик каттоо эрежесин сактоосу үчүн контролду жүзөгө ашырууга.</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4. Ички иштер органдары төмөнкүлөрдү жүргүзүүгө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аскердик милдетти аткаруудан качкан адамдарды издөөгө, кармоого жана райондук (шаардык) аскер комиссариаттарына алып келүүгө;</w:t>
            </w:r>
          </w:p>
          <w:p w:rsidR="00601170" w:rsidRPr="004D6000" w:rsidRDefault="00601170" w:rsidP="00601170">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 xml:space="preserve">(үчүнчү абзац КР 2012-жылдын 9-июнундагы N 79 </w:t>
            </w:r>
            <w:hyperlink r:id="rId15" w:history="1">
              <w:r w:rsidRPr="004D6000">
                <w:rPr>
                  <w:rStyle w:val="ac"/>
                  <w:rFonts w:ascii="Times New Roman" w:hAnsi="Times New Roman" w:cs="Times New Roman"/>
                  <w:bCs/>
                  <w:i/>
                  <w:iCs/>
                  <w:sz w:val="24"/>
                  <w:szCs w:val="24"/>
                </w:rPr>
                <w:t>Мыйзамына</w:t>
              </w:r>
            </w:hyperlink>
            <w:r w:rsidRPr="004D6000">
              <w:rPr>
                <w:rFonts w:ascii="Times New Roman" w:hAnsi="Times New Roman" w:cs="Times New Roman"/>
                <w:bCs/>
                <w:i/>
                <w:iCs/>
                <w:sz w:val="24"/>
                <w:szCs w:val="24"/>
              </w:rPr>
              <w:t xml:space="preserve"> ылайык күчүн жоготту)</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райондук (шаардык) аскер комиссариатынын суроосу боюнча жарандардын соттолгондугу жөнүндө маалыматтарды берүүгө.</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5. Жарандык абалдын актыларын жазуу органдары аскерге милдеттүүнүн жана чакырылуучунун фамилиясы, аты-жөнү, туулган күнү жана жери өзгөргөнү жөнүндө маалыматтарды, ошондой эле аскерге милдеттүү жана чакырылуучу каза болгону катталган жагдайлар жөнүндө райондук (шаардык) аскер комиссариаттарына </w:t>
            </w:r>
            <w:r w:rsidRPr="004D6000">
              <w:rPr>
                <w:rFonts w:ascii="Times New Roman" w:hAnsi="Times New Roman" w:cs="Times New Roman"/>
                <w:bCs/>
                <w:sz w:val="24"/>
                <w:szCs w:val="24"/>
                <w:lang w:val="ky-KG"/>
              </w:rPr>
              <w:t>үч</w:t>
            </w:r>
            <w:r w:rsidRPr="004D6000">
              <w:rPr>
                <w:rFonts w:ascii="Times New Roman" w:hAnsi="Times New Roman" w:cs="Times New Roman"/>
                <w:bCs/>
                <w:sz w:val="24"/>
                <w:szCs w:val="24"/>
              </w:rPr>
              <w:t xml:space="preserve"> күндүн ичинде билдирүүгө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6. Баштапкы тергөө жана тергөө органдары чакырылуучуларга жана аскерге милдеттүүлөргө карата баштапкы тергөө же тергөө жүргүзүлүп жатканы жөнүндө, ал эми соттор - чакырылуучуларга жана аскерге милдеттүүлөргө карата сотто каралып жаткан кылмыш иши, аларга карата мыйзамдуу күчүнө кирген өкүмдөр жөнүндө райондук (шаардык) аскер комиссариаттарына он күндүн ичинде кабарлоого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7. Калкты социалдык коргоо органдары ден соолугунун мүмкүнчүлүктөрү чектелген адамдар болуп таанылган бардык аскерге милдеттүүлөр жана чакырылуучулар жөнүндө райондук (шаардык) аскер комиссариаттарына он күндүн ичинде билдирүүгө милдеттүү.</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8. Саламаттыкты сактоо органдары райондук (шаардык) аскер комиссариаттарынын чакыруу жүргүзөөрдүн алдындагы кайрылуулары боюнча дарыланууда жана диспансердик каттоодо турган аскерге милдеттүүлөр жана чакырылуучулар жөнүндө маалыматтарды берүүгө милдеттүү.</w:t>
            </w:r>
          </w:p>
          <w:p w:rsidR="00601170" w:rsidRPr="004D6000" w:rsidRDefault="00601170" w:rsidP="00601170">
            <w:pPr>
              <w:jc w:val="both"/>
              <w:rPr>
                <w:rFonts w:ascii="Times New Roman" w:hAnsi="Times New Roman" w:cs="Times New Roman"/>
                <w:bCs/>
                <w:i/>
                <w:iCs/>
                <w:sz w:val="24"/>
                <w:szCs w:val="24"/>
              </w:rPr>
            </w:pPr>
            <w:r w:rsidRPr="004D6000">
              <w:rPr>
                <w:rFonts w:ascii="Times New Roman" w:hAnsi="Times New Roman" w:cs="Times New Roman"/>
                <w:bCs/>
                <w:i/>
                <w:iCs/>
                <w:sz w:val="24"/>
                <w:szCs w:val="24"/>
              </w:rPr>
              <w:t xml:space="preserve">9. </w:t>
            </w:r>
            <w:r w:rsidRPr="004D6000">
              <w:rPr>
                <w:rFonts w:ascii="Times New Roman" w:hAnsi="Times New Roman" w:cs="Times New Roman"/>
                <w:bCs/>
                <w:i/>
                <w:iCs/>
                <w:sz w:val="24"/>
                <w:szCs w:val="24"/>
                <w:lang w:val="ky-KG"/>
              </w:rPr>
              <w:t xml:space="preserve">(КР 2016-жылдын 30-июлундагы N 158 </w:t>
            </w:r>
            <w:hyperlink r:id="rId16" w:history="1">
              <w:r w:rsidRPr="004D6000">
                <w:rPr>
                  <w:rStyle w:val="ac"/>
                  <w:rFonts w:ascii="Times New Roman" w:hAnsi="Times New Roman" w:cs="Times New Roman"/>
                  <w:bCs/>
                  <w:i/>
                  <w:iCs/>
                  <w:sz w:val="24"/>
                  <w:szCs w:val="24"/>
                  <w:lang w:val="ky-KG"/>
                </w:rPr>
                <w:t>Мыйзамына</w:t>
              </w:r>
            </w:hyperlink>
            <w:r w:rsidRPr="004D6000">
              <w:rPr>
                <w:rFonts w:ascii="Times New Roman" w:hAnsi="Times New Roman" w:cs="Times New Roman"/>
                <w:bCs/>
                <w:i/>
                <w:iCs/>
                <w:sz w:val="24"/>
                <w:szCs w:val="24"/>
                <w:lang w:val="ky-KG"/>
              </w:rPr>
              <w:t xml:space="preserve"> ылайык күчүн жоготту)</w:t>
            </w:r>
          </w:p>
          <w:p w:rsidR="00601170" w:rsidRPr="004D6000" w:rsidRDefault="00601170" w:rsidP="00601170">
            <w:pPr>
              <w:jc w:val="both"/>
              <w:rPr>
                <w:rFonts w:ascii="Times New Roman" w:hAnsi="Times New Roman" w:cs="Times New Roman"/>
                <w:bCs/>
                <w:sz w:val="24"/>
                <w:szCs w:val="24"/>
              </w:rPr>
            </w:pPr>
            <w:r w:rsidRPr="004D6000">
              <w:rPr>
                <w:rFonts w:ascii="Times New Roman" w:hAnsi="Times New Roman" w:cs="Times New Roman"/>
                <w:bCs/>
                <w:sz w:val="24"/>
                <w:szCs w:val="24"/>
              </w:rPr>
              <w:t>10. Калкты каттоо үчүн жооптуу мамлекеттик органдар жарандар тиешелүү райондук (шаардык) аскер комиссариатынын аскердик каттоого коюу же каттоодон чыгаруу жөнүндө маалыматын көрсөткөндө, жарандарды жашаган жери боюнча каттоону (каттоодон чыгарууну) жүзөгө ашырууга милдеттүү.</w:t>
            </w:r>
          </w:p>
          <w:p w:rsidR="00C90DC9" w:rsidRPr="004D6000" w:rsidRDefault="00C90DC9" w:rsidP="00E87495">
            <w:pPr>
              <w:pStyle w:val="a4"/>
              <w:ind w:left="0"/>
              <w:jc w:val="both"/>
              <w:rPr>
                <w:rFonts w:ascii="Times New Roman" w:hAnsi="Times New Roman" w:cs="Times New Roman"/>
                <w:bCs/>
                <w:sz w:val="24"/>
                <w:szCs w:val="24"/>
                <w:lang w:val="ky-KG"/>
              </w:rPr>
            </w:pPr>
          </w:p>
        </w:tc>
      </w:tr>
      <w:tr w:rsidR="00182651" w:rsidRPr="004D6000" w:rsidTr="00F22904">
        <w:trPr>
          <w:trHeight w:val="567"/>
        </w:trPr>
        <w:tc>
          <w:tcPr>
            <w:tcW w:w="7229" w:type="dxa"/>
          </w:tcPr>
          <w:p w:rsidR="00F86165" w:rsidRPr="004D6000" w:rsidRDefault="00F86165" w:rsidP="00F86165">
            <w:pPr>
              <w:jc w:val="both"/>
              <w:rPr>
                <w:rFonts w:ascii="Times New Roman" w:hAnsi="Times New Roman" w:cs="Times New Roman"/>
                <w:b/>
                <w:bCs/>
                <w:sz w:val="24"/>
                <w:szCs w:val="24"/>
              </w:rPr>
            </w:pPr>
            <w:r w:rsidRPr="004D6000">
              <w:rPr>
                <w:rFonts w:ascii="Times New Roman" w:hAnsi="Times New Roman" w:cs="Times New Roman"/>
                <w:b/>
                <w:bCs/>
                <w:sz w:val="24"/>
                <w:szCs w:val="24"/>
              </w:rPr>
              <w:t>15-берене. Жарандарды аскердик жана альтернативдик кызматка чакыруу</w:t>
            </w:r>
          </w:p>
          <w:p w:rsidR="00182651" w:rsidRPr="00791212" w:rsidRDefault="00F86165" w:rsidP="00E87495">
            <w:pPr>
              <w:jc w:val="both"/>
              <w:rPr>
                <w:rFonts w:ascii="Times New Roman" w:hAnsi="Times New Roman" w:cs="Times New Roman"/>
                <w:bCs/>
                <w:sz w:val="24"/>
                <w:szCs w:val="24"/>
              </w:rPr>
            </w:pPr>
            <w:r w:rsidRPr="004D6000">
              <w:rPr>
                <w:rFonts w:ascii="Times New Roman" w:hAnsi="Times New Roman" w:cs="Times New Roman"/>
                <w:bCs/>
                <w:sz w:val="24"/>
                <w:szCs w:val="24"/>
              </w:rPr>
              <w:t xml:space="preserve">4. Жарандарды аскердик жана альтернативдик кызматка чакыруу тийиштүү райондук (шаардык) аскер комиссариаттары аркылуу жүргүзүлөт. </w:t>
            </w:r>
            <w:r w:rsidRPr="004D6000">
              <w:rPr>
                <w:rFonts w:ascii="Times New Roman" w:hAnsi="Times New Roman" w:cs="Times New Roman"/>
                <w:b/>
                <w:bCs/>
                <w:strike/>
                <w:color w:val="C00000"/>
                <w:sz w:val="24"/>
                <w:szCs w:val="24"/>
              </w:rPr>
              <w:t>Жергиликтүү өз алдынча башкаруу органдары жарандарды аскердик жана альтернативдик кызматка чакырууну уюштурууга жардам көрсөтүшөт.</w:t>
            </w:r>
          </w:p>
        </w:tc>
        <w:tc>
          <w:tcPr>
            <w:tcW w:w="7230" w:type="dxa"/>
          </w:tcPr>
          <w:p w:rsidR="00F86165" w:rsidRPr="004D6000" w:rsidRDefault="00F86165" w:rsidP="00F86165">
            <w:pPr>
              <w:jc w:val="both"/>
              <w:rPr>
                <w:rFonts w:ascii="Times New Roman" w:hAnsi="Times New Roman" w:cs="Times New Roman"/>
                <w:b/>
                <w:bCs/>
                <w:sz w:val="24"/>
                <w:szCs w:val="24"/>
              </w:rPr>
            </w:pPr>
            <w:r w:rsidRPr="004D6000">
              <w:rPr>
                <w:rFonts w:ascii="Times New Roman" w:hAnsi="Times New Roman" w:cs="Times New Roman"/>
                <w:b/>
                <w:bCs/>
                <w:sz w:val="24"/>
                <w:szCs w:val="24"/>
              </w:rPr>
              <w:t>15-берене. Жарандарды аскердик жана альтернативдик кызматка чакыруу</w:t>
            </w:r>
          </w:p>
          <w:p w:rsidR="00F86165" w:rsidRPr="004D6000" w:rsidRDefault="00F86165" w:rsidP="00F86165">
            <w:pPr>
              <w:jc w:val="both"/>
              <w:rPr>
                <w:rFonts w:ascii="Times New Roman" w:hAnsi="Times New Roman" w:cs="Times New Roman"/>
                <w:bCs/>
                <w:sz w:val="24"/>
                <w:szCs w:val="24"/>
              </w:rPr>
            </w:pPr>
            <w:r w:rsidRPr="004D6000">
              <w:rPr>
                <w:rFonts w:ascii="Times New Roman" w:hAnsi="Times New Roman" w:cs="Times New Roman"/>
                <w:bCs/>
                <w:sz w:val="24"/>
                <w:szCs w:val="24"/>
              </w:rPr>
              <w:t>4. Жарандарды аскердик жана альтернативдик кызматка чакыруу тийиштүү райондук (шаардык) аскер коми</w:t>
            </w:r>
            <w:r w:rsidRPr="004D6000">
              <w:rPr>
                <w:rFonts w:ascii="Times New Roman" w:hAnsi="Times New Roman" w:cs="Times New Roman"/>
                <w:bCs/>
                <w:sz w:val="24"/>
                <w:szCs w:val="24"/>
              </w:rPr>
              <w:t>ссариаттары аркылуу жүргүзүлөт.</w:t>
            </w:r>
          </w:p>
          <w:p w:rsidR="00182651" w:rsidRPr="004D6000" w:rsidRDefault="00182651" w:rsidP="00E87495">
            <w:pPr>
              <w:pStyle w:val="a4"/>
              <w:ind w:left="0"/>
              <w:jc w:val="both"/>
              <w:rPr>
                <w:rFonts w:ascii="Times New Roman" w:hAnsi="Times New Roman" w:cs="Times New Roman"/>
                <w:b/>
                <w:bCs/>
                <w:sz w:val="24"/>
                <w:szCs w:val="24"/>
                <w:lang w:val="ky-KG"/>
              </w:rPr>
            </w:pPr>
          </w:p>
        </w:tc>
      </w:tr>
      <w:tr w:rsidR="00182651" w:rsidRPr="004D6000" w:rsidTr="00F22904">
        <w:trPr>
          <w:trHeight w:val="20"/>
        </w:trPr>
        <w:tc>
          <w:tcPr>
            <w:tcW w:w="7229" w:type="dxa"/>
          </w:tcPr>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41-берене. Жергиликтүү мамлекеттик администрациялардын жана жергиликтүү өз алдынча башкаруу органдарынын милдеттери</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Жергиликтүү мамлекеттик администрациялар жана жергиликтүү өз алдынча башкаруу органдары:</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райондук (шаардык) чакыруу комиссияларын жана жарандарды алгачкы аскердик каттоого коюу боюнча чакыруу комиссияларын уюштуруу жана өткөрүү жана жарандарды аскердик кызматка жана аскердик жыйындарга уюштурулуп жиберүү үчүн райондук (шаардык) аскер комиссариаттары жабдылган чакыруу (жыйын) пункттары, медикаменттер, инструменттер, медициналык жана чарбалык мүлк, автомобилдик транспорт, байланыш каражаттары жана зарыл болгон сандагы медициналык, техникалык жумушчулар жана кызмат көрсөтүүчү персоналдын адамдары менен камсыз кылышат;</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чакырылуучуларды жана аскерге милдеттүүлөрдү текшерүү үчүн саламаттыкты сактоо уюмдарынан орун бөлүп беришет;</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мобилизация пландарын аткаруу үчүн жана согуш мезгилиндеги шарттарында кабарлоо штабдары (участкалары), мобилизациялык ресурстарды жыйноо пункттары түзүлөт жана аскерге милдеттүүлөрдү жана техниканы аскердик бөлүктөргө жиберүү уюштурулат;</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жалпы аскердик милдеттердин талаптарын жарандар тарабынан аткарууну камсыз кылуу үчүн жүктүн төмөнкү нормасындагы аскердик-каттоо персоналын кармоого милдеттүү:</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 каттоодо 300 аскерге милдеттүүлөр жана чакырылуучулар болгондо бошотулган бир жумушчу;</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 каттоодо 300дөн 1000ге чейин аскерге милдеттүүлөр жана чакырылуучулар болгондо - эки бошотулган жумушчу жана ар бир кийинки 1000 аскерге милдеттүүлөргө жана чакырылуучуларга бошотулган бирден жумушчу.</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2. Аскердик-каттоо персоналы тийиштүү жергиликтүү бюджеттердин эсебинен камсыздалат.</w:t>
            </w:r>
          </w:p>
          <w:p w:rsidR="00F86165" w:rsidRPr="004D6000" w:rsidRDefault="00F86165" w:rsidP="00F86165">
            <w:pPr>
              <w:jc w:val="both"/>
              <w:rPr>
                <w:rFonts w:ascii="Times New Roman" w:hAnsi="Times New Roman" w:cs="Times New Roman"/>
                <w:b/>
                <w:bCs/>
                <w:strike/>
                <w:color w:val="C00000"/>
                <w:sz w:val="24"/>
                <w:szCs w:val="24"/>
              </w:rPr>
            </w:pPr>
            <w:r w:rsidRPr="004D6000">
              <w:rPr>
                <w:rFonts w:ascii="Times New Roman" w:hAnsi="Times New Roman" w:cs="Times New Roman"/>
                <w:b/>
                <w:bCs/>
                <w:strike/>
                <w:color w:val="C00000"/>
                <w:sz w:val="24"/>
                <w:szCs w:val="24"/>
              </w:rPr>
              <w:t>Аскердик-каттоо персоналын дайындоо, ордун алмаштыруу, бошотуу же кыскартуу райондук (шаардык) аскер комиссарларынын макулдашуусу боюнча гана жүргүзүлөт.</w:t>
            </w:r>
          </w:p>
          <w:p w:rsidR="00182651" w:rsidRPr="004D6000" w:rsidRDefault="00182651" w:rsidP="00E87495">
            <w:pPr>
              <w:jc w:val="both"/>
              <w:rPr>
                <w:rFonts w:ascii="Times New Roman" w:hAnsi="Times New Roman" w:cs="Times New Roman"/>
                <w:b/>
                <w:bCs/>
                <w:strike/>
                <w:sz w:val="24"/>
                <w:szCs w:val="24"/>
                <w:lang w:val="ky-KG"/>
              </w:rPr>
            </w:pPr>
          </w:p>
        </w:tc>
        <w:tc>
          <w:tcPr>
            <w:tcW w:w="7230" w:type="dxa"/>
          </w:tcPr>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41-берене. Жергиликтүү мамлекеттик администрациялардын милдеттери </w:t>
            </w:r>
          </w:p>
          <w:p w:rsidR="00F86165" w:rsidRPr="004D6000" w:rsidRDefault="00F86165" w:rsidP="00F86165">
            <w:pPr>
              <w:pStyle w:val="a4"/>
              <w:numPr>
                <w:ilvl w:val="0"/>
                <w:numId w:val="3"/>
              </w:numPr>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Жергиликтүү мамлекеттик администрациялар: </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райондук (шаардык) чакыруу комиссияларынын жана жарандарды алгачкы аскердик каттоого коюу боюнча чакыруу комиссияларынын ишин уюштуруу, жарандарды аскердик кызматка жана аскердик жыйындарга уюшкандык менен жиберүү үчүн райондук (шаардык) аскер комиссариаттарын жабдылган чакыруу (жыйноо) пункттары, медикаменттер, аспаптар, медициналык жана чарбалык буюмдар, автомобиль транспорту, байланыш каражаттары жана зарыл болгон сандагы медициналык, техникалык кызматкерлер жана кызмат көрсөтүүчү персоналдагы адамдар менен камсыз кылышат;</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чакырылуучуларды жана аскерге милдеттүүлөрдү текшерүү үчүн саламаттыкты сактоо уюмдарынан орун бөлүп беришет;</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Жергиликтүү мамлекеттик администрациялар мобилизация жүргүзүү пландарын аткаруу үчүн жана согуш мезгилинин шарттарында кабарлоо штабдарын (участокторду), мобилизациялык ресурстарды жыйноо пункттарын түзүшөт жана аскерге милдеттүүлөрдү жана техниканы аскердик бөлүктөргө жиберүүнү уюштурушат; </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2. Жер-жерлерде аскер комиссариаттарынын ишин уюштуруу жана жарандардын жалпы аскердик милдеттердин талаптарын аткаруусун камсыз кылуу үчүн аскердик комиссариаттар төмөнкүдөй милдет ченемдеринен турган аскердик-каттоо персоналын камтыйт:</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 каттоодо 500дөн 1500 чейин аскерге милдеттүүлөр жана аскерге чакырылгандар турганда – бошотулган бир жумушчу; </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 кийинки ар бир 1000 аскерге милдеттүүлөргө жана аскерге чакырылгандарга – бирден бошотулган жумушчу. </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 xml:space="preserve">3. Аскердик-каттоо персоналы Кыргыз Республикасынын Өкмөтү тарабынан белгиленген тартипке ылайык республикалык бюджеттен бөлүнгөн каражаттардын эсебинен кармалат. </w:t>
            </w:r>
          </w:p>
          <w:p w:rsidR="00F86165" w:rsidRPr="004D6000" w:rsidRDefault="00F86165" w:rsidP="00F86165">
            <w:pPr>
              <w:pStyle w:val="a4"/>
              <w:ind w:left="37"/>
              <w:jc w:val="both"/>
              <w:rPr>
                <w:rFonts w:ascii="Times New Roman" w:hAnsi="Times New Roman" w:cs="Times New Roman"/>
                <w:b/>
                <w:bCs/>
                <w:color w:val="0000FF"/>
                <w:sz w:val="24"/>
                <w:szCs w:val="24"/>
                <w:lang w:val="ky-KG"/>
              </w:rPr>
            </w:pPr>
            <w:r w:rsidRPr="004D6000">
              <w:rPr>
                <w:rFonts w:ascii="Times New Roman" w:hAnsi="Times New Roman" w:cs="Times New Roman"/>
                <w:b/>
                <w:bCs/>
                <w:color w:val="0000FF"/>
                <w:sz w:val="24"/>
                <w:szCs w:val="24"/>
                <w:lang w:val="ky-KG"/>
              </w:rPr>
              <w:t>4. Аскердик-каттоо персоналы аскер комиссарлары тарабынан тиешелүү аймакта жашаган адамдардын арасынан дайындалат.</w:t>
            </w:r>
          </w:p>
          <w:p w:rsidR="00182651" w:rsidRPr="004D6000" w:rsidRDefault="00182651" w:rsidP="00F86165">
            <w:pPr>
              <w:pStyle w:val="a4"/>
              <w:ind w:left="37"/>
              <w:jc w:val="both"/>
              <w:rPr>
                <w:rFonts w:ascii="Times New Roman" w:hAnsi="Times New Roman" w:cs="Times New Roman"/>
                <w:b/>
                <w:bCs/>
                <w:color w:val="0000FF"/>
                <w:sz w:val="24"/>
                <w:szCs w:val="24"/>
                <w:lang w:val="ky-KG"/>
              </w:rPr>
            </w:pPr>
          </w:p>
        </w:tc>
      </w:tr>
      <w:tr w:rsidR="00E40C15" w:rsidRPr="004D6000" w:rsidTr="00F22904">
        <w:trPr>
          <w:trHeight w:val="20"/>
        </w:trPr>
        <w:tc>
          <w:tcPr>
            <w:tcW w:w="14459" w:type="dxa"/>
            <w:gridSpan w:val="2"/>
            <w:shd w:val="clear" w:color="auto" w:fill="auto"/>
          </w:tcPr>
          <w:p w:rsidR="0057789F" w:rsidRPr="004D6000" w:rsidRDefault="00F86165" w:rsidP="00F86165">
            <w:pPr>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“Дене тарбия жана спорт жөнүндө” Кыргыз Республикасынын Мыйзамы</w:t>
            </w:r>
          </w:p>
        </w:tc>
      </w:tr>
      <w:tr w:rsidR="00E40C15" w:rsidRPr="004D6000" w:rsidTr="00F22904">
        <w:trPr>
          <w:trHeight w:val="567"/>
        </w:trPr>
        <w:tc>
          <w:tcPr>
            <w:tcW w:w="7229" w:type="dxa"/>
          </w:tcPr>
          <w:p w:rsidR="00A06BC9" w:rsidRPr="004D6000" w:rsidRDefault="00A06BC9" w:rsidP="00A06BC9">
            <w:pPr>
              <w:jc w:val="both"/>
              <w:rPr>
                <w:rFonts w:ascii="Times New Roman" w:hAnsi="Times New Roman" w:cs="Times New Roman"/>
                <w:b/>
                <w:bCs/>
                <w:sz w:val="24"/>
                <w:szCs w:val="24"/>
              </w:rPr>
            </w:pPr>
            <w:r w:rsidRPr="004D6000">
              <w:rPr>
                <w:rFonts w:ascii="Times New Roman" w:hAnsi="Times New Roman" w:cs="Times New Roman"/>
                <w:b/>
                <w:bCs/>
                <w:sz w:val="24"/>
                <w:szCs w:val="24"/>
              </w:rPr>
              <w:t xml:space="preserve">6-статья. </w:t>
            </w:r>
            <w:r w:rsidRPr="004D6000">
              <w:rPr>
                <w:rFonts w:ascii="Times New Roman" w:hAnsi="Times New Roman" w:cs="Times New Roman"/>
                <w:b/>
                <w:bCs/>
                <w:sz w:val="24"/>
                <w:szCs w:val="24"/>
                <w:lang w:val="ky-KG"/>
              </w:rPr>
              <w:t>Кыргыз Республикасынын Өкмөтүнүн дене тарбия жана спорт жагындагы ыйгарым укуктары</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Кыргыз Республикасынын Өкмөтү:</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дене тарбия жана спорт жагындагы мамлекеттик саясатты жүргүзүүнү камсыз кылат;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маалыматтык камсыз кылуунун бирдиктүү мамлекеттик тутумун түзүүнү камсыз кылат;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спорттун түрлөрүнүн жана спорттук дисциплиналардын Улуттук реестрин жүргүзүү тартибин аныктайт;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дене тарбия жана спортту, дене тарбия жана спорт жагындагы илимий изилдөөлөрдү, дене тарбия жана спортсмендерди даярдоо тутумун илимий-методикалык жактан камсыз кылууну, кесиптик даярдоону, дене тарбия жана спорт жагындагы адистердин квалификациясын жогорулатуу жана кайра даярдоо боюнча иш-чараларды каржылоонун мамлекеттик ченемдерин аныктайт;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эл аралык спорттук мелдештерде Кыргыз Республикасынын атынан чыгуучу жогорку квалификациялуу спортсмендерди даярдоо жана уюштуруу маселелери боюнча дене тарбия-ден соолукту чыңдоо жана спорт багытындагы расмий коомдук бирикмелердин ишин координациялоону жана контролдоону жүзөгө ашырат;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Кыргыз Республикасынын спортсмендерине стипендияларды төлөө тартибин аныктайт.</w:t>
            </w:r>
          </w:p>
          <w:p w:rsidR="00E40C15" w:rsidRPr="004D6000" w:rsidRDefault="00E40C15" w:rsidP="006F4CD2">
            <w:pPr>
              <w:jc w:val="both"/>
              <w:rPr>
                <w:rFonts w:ascii="Times New Roman" w:hAnsi="Times New Roman" w:cs="Times New Roman"/>
                <w:sz w:val="24"/>
                <w:szCs w:val="24"/>
                <w:lang w:val="ky-KG"/>
              </w:rPr>
            </w:pPr>
          </w:p>
        </w:tc>
        <w:tc>
          <w:tcPr>
            <w:tcW w:w="7230" w:type="dxa"/>
          </w:tcPr>
          <w:p w:rsidR="00A06BC9" w:rsidRPr="004D6000" w:rsidRDefault="00A06BC9" w:rsidP="00A06BC9">
            <w:pPr>
              <w:jc w:val="both"/>
              <w:rPr>
                <w:rFonts w:ascii="Times New Roman" w:hAnsi="Times New Roman" w:cs="Times New Roman"/>
                <w:b/>
                <w:bCs/>
                <w:sz w:val="24"/>
                <w:szCs w:val="24"/>
              </w:rPr>
            </w:pPr>
            <w:r w:rsidRPr="004D6000">
              <w:rPr>
                <w:rFonts w:ascii="Times New Roman" w:hAnsi="Times New Roman" w:cs="Times New Roman"/>
                <w:b/>
                <w:bCs/>
                <w:sz w:val="24"/>
                <w:szCs w:val="24"/>
              </w:rPr>
              <w:t xml:space="preserve">6-статья. </w:t>
            </w:r>
            <w:r w:rsidRPr="004D6000">
              <w:rPr>
                <w:rFonts w:ascii="Times New Roman" w:hAnsi="Times New Roman" w:cs="Times New Roman"/>
                <w:b/>
                <w:bCs/>
                <w:sz w:val="24"/>
                <w:szCs w:val="24"/>
                <w:lang w:val="ky-KG"/>
              </w:rPr>
              <w:t>Кыргыз Республикасынын Өкмөтүнүн дене тарбия жана спорт жагындагы ыйгарым укуктары</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Кыргыз Республикасынын Өкмөтү:</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дене тарбия жана спорт жагындагы мамлекеттик саясатты жүргүзүүнү камсыз кылат;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маалыматтык камсыз кылуунун бирдиктүү мамлекеттик тутумун түзүүнү камсыз кылат;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спорттун түрлөрүнүн жана спорттук дисциплиналардын Улуттук реестрин жүргүзүү тартибин аныктайт;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дене тарбия жана спортту, дене тарбия жана спорт жагындагы илимий изилдөөлөрдү, дене тарбия жана спортсмендерди даярдоо тутумун илимий-методикалык жактан камсыз кылууну, кесиптик даярдоону, дене тарбия жана спорт жагындагы адистердин квалификациясын жогорулатуу жана кайра даярдоо боюнча иш-чараларды каржылоонун мамлекеттик ченемдерин аныктайт;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эл аралык спорттук мелдештерде Кыргыз Республикасынын атынан чыгуучу жогорку квалификациялуу спортсмендерди даярдоо жана уюштуруу маселелери боюнча дене тарбия-ден соолукту чыңдоо жана спорт багытындагы расмий коомдук бирикмелердин ишин координациялоону жана контролдоону жүзөгө ашырат;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 Кыргыз Республикасынын спортсмендерине стипендияларды төлөө тартибин аныктайт.</w:t>
            </w:r>
          </w:p>
          <w:p w:rsidR="006F4CD2" w:rsidRPr="004D6000" w:rsidRDefault="006F4CD2" w:rsidP="00E87495">
            <w:pPr>
              <w:ind w:right="-1"/>
              <w:jc w:val="both"/>
              <w:rPr>
                <w:rFonts w:ascii="Times New Roman" w:eastAsia="Times New Roman" w:hAnsi="Times New Roman" w:cs="Times New Roman"/>
                <w:b/>
                <w:bCs/>
                <w:color w:val="0000FF"/>
                <w:sz w:val="24"/>
                <w:szCs w:val="24"/>
                <w:lang w:val="ky-KG" w:eastAsia="ru-RU"/>
              </w:rPr>
            </w:pP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6-1-берене. Жергиликтүү өз алдынча башкаруу органдарынын дене тарбия жана спорт жагындагы ыйгарым укуктары </w:t>
            </w: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1. Жергиликтүү өз алдынча башкаруу органдары </w:t>
            </w: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 ишканалар, мекемелер жана уюмдар менен бирдикте ден соолугунун мүмкүнчүлүктөрү чектелген адамдар үчүн жашаган жеринде дене тарбия – ден соолукту чыңдоо иш-аракеттеринин жергиликтүү программаларын иштеп чыгат жана жүзөгө ашырат; </w:t>
            </w: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 жашаган жерлеринде жана муниципалдык менчикте турган жалпы пайдалануудагы жерлерде дене тарбия жана ышкыбоздук спорт менен алектенүү үчүн шарттарды түзүшөт; </w:t>
            </w: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 муниципалдык дене тарбия жана спорт объектилеринин курулушун, реконструкциясын жана оңдоо иштерин жүргүзөт; </w:t>
            </w: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 муниципалдык менчикте турган спорт объектилеринин кармалуусун жана өз максатында пайдаланылуусун камсыз кылышат; </w:t>
            </w:r>
          </w:p>
          <w:p w:rsidR="00A06BC9" w:rsidRPr="004D6000" w:rsidRDefault="00A06BC9" w:rsidP="00A06BC9">
            <w:pPr>
              <w:ind w:right="-1"/>
              <w:jc w:val="both"/>
              <w:rPr>
                <w:rFonts w:ascii="Times New Roman" w:eastAsia="Times New Roman" w:hAnsi="Times New Roman" w:cs="Times New Roman"/>
                <w:b/>
                <w:bCs/>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 xml:space="preserve">- тиешелүү аймакта спорттук иш-чаралардын календардык пландарын иштеп чыгат жана жүзөгө ашырышат.”; </w:t>
            </w:r>
          </w:p>
          <w:p w:rsidR="00E40C15" w:rsidRPr="004D6000" w:rsidRDefault="00A06BC9" w:rsidP="00A06BC9">
            <w:pPr>
              <w:ind w:right="-1"/>
              <w:jc w:val="both"/>
              <w:rPr>
                <w:rFonts w:ascii="Times New Roman" w:eastAsia="Times New Roman" w:hAnsi="Times New Roman" w:cs="Times New Roman"/>
                <w:color w:val="0000FF"/>
                <w:sz w:val="24"/>
                <w:szCs w:val="24"/>
                <w:lang w:val="ky-KG" w:eastAsia="ru-RU"/>
              </w:rPr>
            </w:pPr>
            <w:r w:rsidRPr="004D6000">
              <w:rPr>
                <w:rFonts w:ascii="Times New Roman" w:eastAsia="Times New Roman" w:hAnsi="Times New Roman" w:cs="Times New Roman"/>
                <w:b/>
                <w:bCs/>
                <w:color w:val="0000FF"/>
                <w:sz w:val="24"/>
                <w:szCs w:val="24"/>
                <w:lang w:val="ky-KG" w:eastAsia="ru-RU"/>
              </w:rPr>
              <w:t>2. Жергиликтүү өз алдынча башкаруу органдары жеке каражаттарынын эсебинен мамлекет алдында өзгөчө эмнек сиӊиришкен чыгаан спортсмендерге жана алардын машыктыруучуларына акчалай сыйлыктарды белгилей алышат жана алардын турмуш-тиричилик шарттарын жакшыртышат.</w:t>
            </w:r>
          </w:p>
        </w:tc>
      </w:tr>
      <w:tr w:rsidR="00672143" w:rsidRPr="004D6000" w:rsidTr="00F22904">
        <w:trPr>
          <w:trHeight w:val="567"/>
        </w:trPr>
        <w:tc>
          <w:tcPr>
            <w:tcW w:w="7229" w:type="dxa"/>
          </w:tcPr>
          <w:p w:rsidR="00A06BC9" w:rsidRPr="004D6000" w:rsidRDefault="00A06BC9" w:rsidP="00A06BC9">
            <w:pPr>
              <w:jc w:val="both"/>
              <w:rPr>
                <w:rFonts w:ascii="Times New Roman" w:hAnsi="Times New Roman" w:cs="Times New Roman"/>
                <w:b/>
                <w:bCs/>
                <w:sz w:val="24"/>
                <w:szCs w:val="24"/>
              </w:rPr>
            </w:pPr>
            <w:r w:rsidRPr="004D6000">
              <w:rPr>
                <w:rFonts w:ascii="Times New Roman" w:hAnsi="Times New Roman" w:cs="Times New Roman"/>
                <w:b/>
                <w:bCs/>
                <w:sz w:val="24"/>
                <w:szCs w:val="24"/>
              </w:rPr>
              <w:t xml:space="preserve">16-статья. </w:t>
            </w:r>
            <w:r w:rsidRPr="004D6000">
              <w:rPr>
                <w:rFonts w:ascii="Times New Roman" w:hAnsi="Times New Roman" w:cs="Times New Roman"/>
                <w:b/>
                <w:bCs/>
                <w:sz w:val="24"/>
                <w:szCs w:val="24"/>
                <w:lang w:val="ky-KG"/>
              </w:rPr>
              <w:t>Жашаган жери жана массалык эс алган жерлер боюнча дене тарбиясы жана спорт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Жашаган жери жана массалык эс алган жерлер боюнча калктын дене тарбия жана спорт менен машыгуусу үчүн шарттарды түзүү республикалык жана жергиликтүү бюджеттердин каражаттарынын эсебинен жүзөгө ашырылат.</w:t>
            </w:r>
          </w:p>
          <w:p w:rsidR="00672143" w:rsidRPr="004D6000" w:rsidRDefault="00672143" w:rsidP="00E87495">
            <w:pPr>
              <w:ind w:firstLine="567"/>
              <w:jc w:val="both"/>
              <w:rPr>
                <w:rFonts w:ascii="Times New Roman" w:hAnsi="Times New Roman" w:cs="Times New Roman"/>
                <w:b/>
                <w:sz w:val="24"/>
                <w:szCs w:val="24"/>
                <w:lang w:val="ky-KG"/>
              </w:rPr>
            </w:pPr>
          </w:p>
        </w:tc>
        <w:tc>
          <w:tcPr>
            <w:tcW w:w="7230" w:type="dxa"/>
          </w:tcPr>
          <w:p w:rsidR="00A06BC9" w:rsidRPr="004D6000" w:rsidRDefault="00A06BC9" w:rsidP="00A06BC9">
            <w:pPr>
              <w:jc w:val="both"/>
              <w:rPr>
                <w:rFonts w:ascii="Times New Roman" w:hAnsi="Times New Roman" w:cs="Times New Roman"/>
                <w:b/>
                <w:bCs/>
                <w:sz w:val="24"/>
                <w:szCs w:val="24"/>
              </w:rPr>
            </w:pPr>
            <w:r w:rsidRPr="004D6000">
              <w:rPr>
                <w:rFonts w:ascii="Times New Roman" w:hAnsi="Times New Roman" w:cs="Times New Roman"/>
                <w:b/>
                <w:bCs/>
                <w:sz w:val="24"/>
                <w:szCs w:val="24"/>
              </w:rPr>
              <w:t xml:space="preserve">16-статья. </w:t>
            </w:r>
            <w:r w:rsidRPr="004D6000">
              <w:rPr>
                <w:rFonts w:ascii="Times New Roman" w:hAnsi="Times New Roman" w:cs="Times New Roman"/>
                <w:b/>
                <w:bCs/>
                <w:sz w:val="24"/>
                <w:szCs w:val="24"/>
                <w:lang w:val="ky-KG"/>
              </w:rPr>
              <w:t>Жашаган жери жана массалык эс алган жерлер боюнча дене тарбиясы жана спорт</w:t>
            </w:r>
          </w:p>
          <w:p w:rsidR="00A06BC9" w:rsidRPr="004D6000" w:rsidRDefault="00A06BC9" w:rsidP="00A06BC9">
            <w:pPr>
              <w:jc w:val="both"/>
              <w:rPr>
                <w:rFonts w:ascii="Times New Roman" w:hAnsi="Times New Roman" w:cs="Times New Roman"/>
                <w:sz w:val="24"/>
                <w:szCs w:val="24"/>
              </w:rPr>
            </w:pPr>
            <w:r w:rsidRPr="004D6000">
              <w:rPr>
                <w:rFonts w:ascii="Times New Roman" w:hAnsi="Times New Roman" w:cs="Times New Roman"/>
                <w:sz w:val="24"/>
                <w:szCs w:val="24"/>
                <w:lang w:val="ky-KG"/>
              </w:rPr>
              <w:t>Жашаган жери жана массалык эс алган жерлер боюнча калктын дене тарбия жана спорт менен машыгуусу үчүн шарттарды түзүү республикалык жана жергиликтүү бюджеттердин каражаттарынын эсебинен жүзөгө ашырылат.</w:t>
            </w:r>
          </w:p>
          <w:p w:rsidR="00672143" w:rsidRPr="004D6000" w:rsidRDefault="00A06BC9" w:rsidP="00E87495">
            <w:pPr>
              <w:ind w:right="-1"/>
              <w:jc w:val="both"/>
              <w:rPr>
                <w:rFonts w:ascii="Times New Roman" w:eastAsia="Times New Roman" w:hAnsi="Times New Roman" w:cs="Times New Roman"/>
                <w:b/>
                <w:color w:val="0000FF"/>
                <w:sz w:val="24"/>
                <w:szCs w:val="24"/>
                <w:lang w:val="ky-KG" w:eastAsia="ru-RU"/>
              </w:rPr>
            </w:pPr>
            <w:r w:rsidRPr="004D6000">
              <w:rPr>
                <w:rFonts w:ascii="Times New Roman" w:eastAsia="Times New Roman" w:hAnsi="Times New Roman" w:cs="Times New Roman"/>
                <w:b/>
                <w:color w:val="0000FF"/>
                <w:sz w:val="24"/>
                <w:szCs w:val="24"/>
                <w:lang w:val="ky-KG" w:eastAsia="ru-RU"/>
              </w:rPr>
              <w:t>Жергиликтүү бюджеттердин каражаттары ушул Мыйзамдын 6-1-статьясында каралган чыгымдарга жумшалат.</w:t>
            </w:r>
          </w:p>
        </w:tc>
      </w:tr>
      <w:tr w:rsidR="00672143" w:rsidRPr="004D6000" w:rsidTr="00F22904">
        <w:trPr>
          <w:trHeight w:val="567"/>
        </w:trPr>
        <w:tc>
          <w:tcPr>
            <w:tcW w:w="7229" w:type="dxa"/>
          </w:tcPr>
          <w:p w:rsidR="00A06BC9" w:rsidRPr="004D6000" w:rsidRDefault="00A06BC9" w:rsidP="00A06BC9">
            <w:pPr>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eastAsia="ru-RU"/>
              </w:rPr>
              <w:t>19-статья. Ден соолугунун мүмкүнчүлүктөрү чектелген адамдардын арасындагы дене тарбия жана спорт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Ден соолугунун мүмкүнчүлүктөрү чектелген адамдардын арасындагы дене тарбиясын жана спортту өнүктүрүү алардын кыймылдоо активдүүлүгүн жогорулатууга багытталган жана аларды ар тараптан реабилитациялоонун жана социалдык жактан адаптациялоонун бирден бир жана аныктоочу шарты болуп саналат.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Өнүгүшү жагынан кемчили бар, сабак өтүүнүн билим берүү программасына киргизилген окуучулар менен өтүлүүчү сабактар зарыл болгон атайын медициналык топторду түзүү менен сунуш кылынган жекече реабилитациялоо программасынын чегинде жүргүзүлөт.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Майыптарды (дене тарбия жагынан өнүгүшү өксүгөн балдарды кошкондо) реабилитациялоо системасында дене тарбиясы жана спорт менен машыгууну уюштуруу, адистерди кесиптик даярдоо, методикалык жана медициналык камсыз кылуу жана врачтык контроль билим берүү, саламаттык сактоо, социалдык жактан коргоо мекемелери жана дене тарбия жана спорт уюмдары тарабынан ишке ашырылат.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 xml:space="preserve">Кыргыз Республикасынын Өкмөтү жана </w:t>
            </w:r>
            <w:r w:rsidRPr="004D6000">
              <w:rPr>
                <w:rFonts w:ascii="Times New Roman" w:eastAsia="Times New Roman" w:hAnsi="Times New Roman" w:cs="Times New Roman"/>
                <w:b/>
                <w:bCs/>
                <w:strike/>
                <w:color w:val="C00000"/>
                <w:sz w:val="24"/>
                <w:szCs w:val="24"/>
                <w:lang w:val="ky-KG" w:eastAsia="ru-RU"/>
              </w:rPr>
              <w:t>жергиликтүү өз алдынча башкаруу органдары</w:t>
            </w:r>
            <w:r w:rsidRPr="004D6000">
              <w:rPr>
                <w:rFonts w:ascii="Times New Roman" w:eastAsia="Times New Roman" w:hAnsi="Times New Roman" w:cs="Times New Roman"/>
                <w:bCs/>
                <w:sz w:val="24"/>
                <w:szCs w:val="24"/>
                <w:lang w:val="ky-KG" w:eastAsia="ru-RU"/>
              </w:rPr>
              <w:t xml:space="preserve"> ишканалар, мекемелер жана уюмдар менен биргелешип ден соолугунун мүмкүнчүлүктөрү чектелген адамдар үчүн ден соолугунун мүмкүнчүлүктөрү чектелген адамдардын </w:t>
            </w:r>
            <w:r w:rsidRPr="004D6000">
              <w:rPr>
                <w:rFonts w:ascii="Times New Roman" w:eastAsia="Times New Roman" w:hAnsi="Times New Roman" w:cs="Times New Roman"/>
                <w:b/>
                <w:bCs/>
                <w:strike/>
                <w:color w:val="C00000"/>
                <w:sz w:val="24"/>
                <w:szCs w:val="24"/>
                <w:lang w:val="ky-KG" w:eastAsia="ru-RU"/>
              </w:rPr>
              <w:t>жашаган жери боюнча</w:t>
            </w:r>
            <w:r w:rsidRPr="004D6000">
              <w:rPr>
                <w:rFonts w:ascii="Times New Roman" w:eastAsia="Times New Roman" w:hAnsi="Times New Roman" w:cs="Times New Roman"/>
                <w:bCs/>
                <w:sz w:val="24"/>
                <w:szCs w:val="24"/>
                <w:lang w:val="ky-KG" w:eastAsia="ru-RU"/>
              </w:rPr>
              <w:t>, ден соолугунун мүмкүнчүлүктөрү чектелген адамдардын адистештирилген мекемелеринде жана уюмдарында спорттук-ден соолукту чыңдоо ишинин программаларын иштеп чыгышат жана ишке ашырышат.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Мамлекет ден соолугунун мүмкүнчүлүктөрү чектелген адамдарга Кыргыз Республикасынын Өкмөтү тарабынан белгиленген тартипте дене тарбиясы жана спорт менен машыгуу үчүн шарттарды камсыз кылат.</w:t>
            </w:r>
          </w:p>
          <w:p w:rsidR="00672143" w:rsidRPr="004D6000" w:rsidRDefault="00672143" w:rsidP="00E80C2E">
            <w:pPr>
              <w:jc w:val="both"/>
              <w:rPr>
                <w:rFonts w:ascii="Times New Roman" w:eastAsia="Times New Roman" w:hAnsi="Times New Roman" w:cs="Times New Roman"/>
                <w:sz w:val="24"/>
                <w:szCs w:val="24"/>
                <w:lang w:val="ky-KG" w:eastAsia="ru-RU"/>
              </w:rPr>
            </w:pPr>
          </w:p>
        </w:tc>
        <w:tc>
          <w:tcPr>
            <w:tcW w:w="7230" w:type="dxa"/>
          </w:tcPr>
          <w:p w:rsidR="00A06BC9" w:rsidRPr="004D6000" w:rsidRDefault="00A06BC9" w:rsidP="00A06BC9">
            <w:pPr>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eastAsia="ru-RU"/>
              </w:rPr>
              <w:t>19-статья. Ден соолугунун мүмкүнчүлүктөрү чектелген адамдардын арасындагы дене тарбия жана спорт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Ден соолугунун мүмкүнчүлүктөрү чектелген адамдардын арасындагы дене тарбиясын жана спортту өнүктүрүү алардын кыймылдоо активдүүлүгүн жогорулатууга багытталган жана аларды ар тараптан реабилитациялоонун жана социалдык жактан адаптациялоонун бирден бир жана аныктоочу шарты болуп саналат.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Өнүгүшү жагынан кемчили бар, сабак өтүүнүн билим берүү программасына киргизилген окуучулар менен өтүлүүчү сабактар зарыл болгон атайын медициналык топторду түзүү менен сунуш кылынган жекече реабилитациялоо программасынын чегинде жүргүзүлөт.</w:t>
            </w: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Майыптарды (дене тарбия жагынан өнүгүшү өксүгөн балдарды кошкондо) реабилитациялоо системасында дене тарбиясы жана спорт менен машыгууну уюштуруу, адистерди кесиптик даярдоо, методикалык жана медициналык камсыз кылуу жана врачтык контроль билим берүү, саламаттык сактоо, социалдык жактан коргоо мекемелери жана дене тарбия жана спорт уюмдары тарабынан ишке ашырылат.</w:t>
            </w:r>
          </w:p>
          <w:p w:rsidR="00A06BC9" w:rsidRPr="004D6000" w:rsidRDefault="00A06BC9" w:rsidP="00A06BC9">
            <w:pPr>
              <w:jc w:val="both"/>
              <w:rPr>
                <w:rFonts w:ascii="Times New Roman" w:eastAsia="Times New Roman" w:hAnsi="Times New Roman" w:cs="Times New Roman"/>
                <w:bCs/>
                <w:sz w:val="24"/>
                <w:szCs w:val="24"/>
                <w:lang w:val="ky-KG" w:eastAsia="ru-RU"/>
              </w:rPr>
            </w:pPr>
            <w:r w:rsidRPr="004D6000">
              <w:rPr>
                <w:rFonts w:ascii="Times New Roman" w:eastAsia="Times New Roman" w:hAnsi="Times New Roman" w:cs="Times New Roman"/>
                <w:bCs/>
                <w:sz w:val="24"/>
                <w:szCs w:val="24"/>
                <w:lang w:val="ky-KG" w:eastAsia="ru-RU"/>
              </w:rPr>
              <w:t>Кыргыз Республикасынын Өкмөтү жана ишканалар, мекемелер жана уюмдар менен биргелешип ден соолугунун мүмкүнчүлүктөрү чектелген адамдар үчүн ден соолугунун мүмкүнчүлүктөрү чектелген адамдардын, ден соолугунун мүмкүнчүлүктөрү чектелген адамдардын адистештирилген мекемелеринде жана уюмдарында спорттук-ден соолукту чыңдоо ишинин программаларын иштеп чыгышат жана ишке ашырышат.</w:t>
            </w:r>
          </w:p>
          <w:p w:rsidR="00A06BC9" w:rsidRPr="004D6000" w:rsidRDefault="00A06BC9" w:rsidP="00A06BC9">
            <w:pPr>
              <w:jc w:val="both"/>
              <w:rPr>
                <w:rFonts w:ascii="Times New Roman" w:eastAsia="Times New Roman" w:hAnsi="Times New Roman" w:cs="Times New Roman"/>
                <w:bCs/>
                <w:sz w:val="24"/>
                <w:szCs w:val="24"/>
                <w:lang w:eastAsia="ru-RU"/>
              </w:rPr>
            </w:pPr>
          </w:p>
          <w:p w:rsidR="00A06BC9" w:rsidRPr="004D6000" w:rsidRDefault="00A06BC9" w:rsidP="00A06BC9">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Мамлекет ден соолугунун мүмкүнчүлүктөрү чектелген адамдарга Кыргыз Республикасынын Өкмөтү тарабынан белгиленген тартипте дене тарбиясы жана спорт менен машыгуу үчүн шарттарды камсыз кылат.</w:t>
            </w:r>
          </w:p>
          <w:p w:rsidR="00B50EEA" w:rsidRPr="004D6000" w:rsidRDefault="00B50EEA" w:rsidP="00E87495">
            <w:pPr>
              <w:pStyle w:val="a5"/>
              <w:ind w:right="-1"/>
              <w:jc w:val="both"/>
              <w:rPr>
                <w:rFonts w:eastAsia="Times New Roman"/>
                <w:b/>
                <w:bCs/>
                <w:lang w:val="ky-KG" w:eastAsia="ru-RU"/>
              </w:rPr>
            </w:pPr>
          </w:p>
        </w:tc>
      </w:tr>
      <w:tr w:rsidR="00B50EEA" w:rsidRPr="004D6000" w:rsidTr="00F22904">
        <w:trPr>
          <w:trHeight w:val="567"/>
        </w:trPr>
        <w:tc>
          <w:tcPr>
            <w:tcW w:w="7229" w:type="dxa"/>
          </w:tcPr>
          <w:p w:rsidR="00A06BC9" w:rsidRPr="004D6000" w:rsidRDefault="00A06BC9" w:rsidP="00A06BC9">
            <w:pPr>
              <w:pStyle w:val="a5"/>
              <w:jc w:val="both"/>
              <w:rPr>
                <w:b/>
                <w:bCs/>
                <w:color w:val="000000"/>
              </w:rPr>
            </w:pPr>
            <w:r w:rsidRPr="004D6000">
              <w:rPr>
                <w:b/>
                <w:bCs/>
                <w:color w:val="000000"/>
              </w:rPr>
              <w:t>34-статья. Дене тарбиясын жана спортту каржылоо</w:t>
            </w:r>
          </w:p>
          <w:p w:rsidR="00A06BC9" w:rsidRPr="004D6000" w:rsidRDefault="00A06BC9" w:rsidP="00A06BC9">
            <w:pPr>
              <w:pStyle w:val="a5"/>
              <w:jc w:val="both"/>
              <w:rPr>
                <w:color w:val="000000"/>
              </w:rPr>
            </w:pPr>
            <w:r w:rsidRPr="004D6000">
              <w:rPr>
                <w:color w:val="000000"/>
              </w:rPr>
              <w:t>Кыргыз Республикасынын республикалык бюджети, жергиликтүү бюджеттер, мекемелердин, уюмдардын, ишканалардын жана бирикмелердин, анын ичинде спорттук иш - чараларды рекламалоого жана телевизордон тарттырууга укуктарды сатуудан, дене тарбия - спорттук оюн зоокторду, спорттук лотереяларды өткөрүүдөн, уюмдардын жана жарандардын кайрымдуулуктарынан түшкөн, ошондой эле Кыргыз Республикасынын мыйзамдарында тыюу салынбаган башка каражаттар дене тарбиясы жана спортту каржылоо булагы болуп саналат.</w:t>
            </w:r>
          </w:p>
          <w:p w:rsidR="00A06BC9" w:rsidRPr="004D6000" w:rsidRDefault="00A06BC9" w:rsidP="00A06BC9">
            <w:pPr>
              <w:pStyle w:val="a5"/>
              <w:jc w:val="both"/>
              <w:rPr>
                <w:color w:val="000000"/>
              </w:rPr>
            </w:pPr>
            <w:r w:rsidRPr="004D6000">
              <w:rPr>
                <w:color w:val="000000"/>
              </w:rPr>
              <w:t>Дене тарбия жана спорт мекемелери менен уюмдарын каржылоо дене тарбиясын жана спортту өнүктүрүүнүн мамлекеттик программаларын каржылоонун мамлекеттик нормативдеринин негизинде ишке ашырылат.</w:t>
            </w:r>
          </w:p>
          <w:p w:rsidR="00A06BC9" w:rsidRPr="004D6000" w:rsidRDefault="00A06BC9" w:rsidP="00A06BC9">
            <w:pPr>
              <w:pStyle w:val="a5"/>
              <w:jc w:val="both"/>
              <w:rPr>
                <w:color w:val="000000"/>
              </w:rPr>
            </w:pPr>
            <w:r w:rsidRPr="004D6000">
              <w:rPr>
                <w:color w:val="000000"/>
              </w:rPr>
              <w:t>Дене тарбия жана спортту каржылоого каражат Кыргыз Республикасынын республикалык бюджетинде өзүнчө бөлүп көрсөтүлөт.</w:t>
            </w:r>
          </w:p>
          <w:p w:rsidR="00A06BC9" w:rsidRPr="004D6000" w:rsidRDefault="00A06BC9" w:rsidP="00A06BC9">
            <w:pPr>
              <w:pStyle w:val="a5"/>
              <w:jc w:val="both"/>
              <w:rPr>
                <w:color w:val="000000"/>
              </w:rPr>
            </w:pPr>
            <w:r w:rsidRPr="004D6000">
              <w:rPr>
                <w:color w:val="000000"/>
              </w:rPr>
              <w:t>Бюджеттен тышкаркы булактардан түшкөн каражат дене тарбиясын жана спортту өнүктүрүүгө бюджеттик чегерүүлөрдү кыскартуу үчүн негиз болуп саналбайт.</w:t>
            </w:r>
          </w:p>
          <w:p w:rsidR="00A06BC9" w:rsidRPr="004D6000" w:rsidRDefault="00A06BC9" w:rsidP="00A06BC9">
            <w:pPr>
              <w:pStyle w:val="a5"/>
              <w:jc w:val="both"/>
              <w:rPr>
                <w:color w:val="000000"/>
              </w:rPr>
            </w:pPr>
            <w:r w:rsidRPr="004D6000">
              <w:rPr>
                <w:color w:val="000000"/>
              </w:rPr>
              <w:t xml:space="preserve">Жогорку жетишкендиктер спорту жагынан дене тарбия жана спорт мекемелери менен уюмдары республикалык </w:t>
            </w:r>
            <w:r w:rsidRPr="004D6000">
              <w:rPr>
                <w:b/>
                <w:strike/>
                <w:color w:val="C00000"/>
              </w:rPr>
              <w:t>жана жерлигиктүү бюджеттерден</w:t>
            </w:r>
            <w:r w:rsidRPr="004D6000">
              <w:rPr>
                <w:color w:val="000000"/>
              </w:rPr>
              <w:t xml:space="preserve"> артыкчылык менен жана кошумча каржылоо укугунан пайдаланышат.</w:t>
            </w:r>
          </w:p>
          <w:p w:rsidR="00B50EEA" w:rsidRPr="004D6000" w:rsidRDefault="00B50EEA" w:rsidP="00E87495">
            <w:pPr>
              <w:jc w:val="both"/>
              <w:rPr>
                <w:rFonts w:ascii="Times New Roman" w:eastAsia="Times New Roman" w:hAnsi="Times New Roman" w:cs="Times New Roman"/>
                <w:b/>
                <w:bCs/>
                <w:sz w:val="24"/>
                <w:szCs w:val="24"/>
                <w:lang w:val="ky-KG" w:eastAsia="ru-RU"/>
              </w:rPr>
            </w:pPr>
          </w:p>
        </w:tc>
        <w:tc>
          <w:tcPr>
            <w:tcW w:w="7230" w:type="dxa"/>
          </w:tcPr>
          <w:p w:rsidR="00A06BC9" w:rsidRPr="004D6000" w:rsidRDefault="00A06BC9" w:rsidP="00A06BC9">
            <w:pPr>
              <w:pStyle w:val="a5"/>
              <w:jc w:val="both"/>
              <w:rPr>
                <w:b/>
                <w:bCs/>
                <w:color w:val="000000"/>
              </w:rPr>
            </w:pPr>
            <w:r w:rsidRPr="004D6000">
              <w:rPr>
                <w:b/>
                <w:bCs/>
                <w:color w:val="000000"/>
              </w:rPr>
              <w:t>34-статья. Дене тарбиясын жана спортту каржылоо</w:t>
            </w:r>
          </w:p>
          <w:p w:rsidR="00A06BC9" w:rsidRPr="004D6000" w:rsidRDefault="00A06BC9" w:rsidP="00A06BC9">
            <w:pPr>
              <w:pStyle w:val="a5"/>
              <w:jc w:val="both"/>
              <w:rPr>
                <w:color w:val="000000"/>
              </w:rPr>
            </w:pPr>
            <w:r w:rsidRPr="004D6000">
              <w:rPr>
                <w:color w:val="000000"/>
              </w:rPr>
              <w:t>Кыргыз Республикасынын республикалык бюджети, жергиликтүү бюджеттер, мекемелердин, уюмдардын, ишканалардын жана бирикмелердин, анын ичинде спорттук иш - чараларды рекламалоого жана телевизордон тарттырууга укуктарды сатуудан, дене тарбия - спорттук оюн зоокторду, спорттук лотереяларды өткөрүүдөн, уюмдардын жана жарандардын кайрымдуулуктарынан түшкөн, ошондой эле Кыргыз Республикасынын мыйзамдарында тыюу салынбаган башка каражаттар дене тарбиясы жана спортту каржылоо булагы болуп саналат.</w:t>
            </w:r>
          </w:p>
          <w:p w:rsidR="00A06BC9" w:rsidRPr="004D6000" w:rsidRDefault="00A06BC9" w:rsidP="00A06BC9">
            <w:pPr>
              <w:pStyle w:val="a5"/>
              <w:jc w:val="both"/>
              <w:rPr>
                <w:color w:val="000000"/>
              </w:rPr>
            </w:pPr>
            <w:r w:rsidRPr="004D6000">
              <w:rPr>
                <w:color w:val="000000"/>
              </w:rPr>
              <w:t>Дене тарбия жана спорт мекемелери менен уюмдарын каржылоо дене тарбиясын жана спортту өнүктүрүүнүн мамлекеттик программаларын каржылоонун мамлекеттик нормативдеринин негизинде ишке ашырылат.</w:t>
            </w:r>
          </w:p>
          <w:p w:rsidR="00A06BC9" w:rsidRPr="004D6000" w:rsidRDefault="00A06BC9" w:rsidP="00A06BC9">
            <w:pPr>
              <w:pStyle w:val="a5"/>
              <w:jc w:val="both"/>
              <w:rPr>
                <w:color w:val="000000"/>
              </w:rPr>
            </w:pPr>
            <w:r w:rsidRPr="004D6000">
              <w:rPr>
                <w:color w:val="000000"/>
              </w:rPr>
              <w:t>Дене тарбия жана спортту каржылоого каражат Кыргыз Республикасынын республикалык бюджетинде өзүнчө бөлүп көрсөтүлөт.</w:t>
            </w:r>
          </w:p>
          <w:p w:rsidR="00A06BC9" w:rsidRPr="004D6000" w:rsidRDefault="00A06BC9" w:rsidP="00A06BC9">
            <w:pPr>
              <w:pStyle w:val="a5"/>
              <w:jc w:val="both"/>
              <w:rPr>
                <w:color w:val="000000"/>
              </w:rPr>
            </w:pPr>
            <w:r w:rsidRPr="004D6000">
              <w:rPr>
                <w:color w:val="000000"/>
              </w:rPr>
              <w:t>Бюджеттен тышкаркы булактардан түшкөн каражат дене тарбиясын жана спортту өнүктүрүүгө бюджеттик чегерүүлөрдү кыскартуу үчүн негиз болуп саналбайт.</w:t>
            </w:r>
          </w:p>
          <w:p w:rsidR="00A06BC9" w:rsidRPr="004D6000" w:rsidRDefault="00A06BC9" w:rsidP="00A06BC9">
            <w:pPr>
              <w:pStyle w:val="a5"/>
              <w:jc w:val="both"/>
              <w:rPr>
                <w:color w:val="000000"/>
              </w:rPr>
            </w:pPr>
            <w:r w:rsidRPr="004D6000">
              <w:rPr>
                <w:color w:val="000000"/>
              </w:rPr>
              <w:t xml:space="preserve">Жогорку жетишкендиктер спорту жагынан дене тарбия жана спорт мекемелери менен уюмдары республикалык </w:t>
            </w:r>
            <w:r w:rsidRPr="004D6000">
              <w:rPr>
                <w:b/>
                <w:color w:val="0000FF"/>
              </w:rPr>
              <w:t>бюджеттен</w:t>
            </w:r>
            <w:r w:rsidRPr="004D6000">
              <w:rPr>
                <w:color w:val="0000FF"/>
              </w:rPr>
              <w:t xml:space="preserve"> </w:t>
            </w:r>
            <w:r w:rsidRPr="004D6000">
              <w:rPr>
                <w:color w:val="000000"/>
              </w:rPr>
              <w:t>артыкчылык менен жана кошумча каржылоо укугунан пайдаланышат.</w:t>
            </w:r>
          </w:p>
          <w:p w:rsidR="00B50EEA" w:rsidRPr="004D6000" w:rsidRDefault="00B50EEA" w:rsidP="00E87495">
            <w:pPr>
              <w:pStyle w:val="a5"/>
              <w:ind w:right="-1"/>
              <w:jc w:val="both"/>
              <w:rPr>
                <w:rFonts w:eastAsia="Times New Roman"/>
                <w:b/>
                <w:bCs/>
                <w:lang w:val="ky-KG" w:eastAsia="ru-RU"/>
              </w:rPr>
            </w:pPr>
          </w:p>
        </w:tc>
      </w:tr>
      <w:tr w:rsidR="00B50EEA" w:rsidRPr="004D6000" w:rsidTr="00F22904">
        <w:trPr>
          <w:trHeight w:val="20"/>
        </w:trPr>
        <w:tc>
          <w:tcPr>
            <w:tcW w:w="14459" w:type="dxa"/>
            <w:gridSpan w:val="2"/>
            <w:shd w:val="clear" w:color="auto" w:fill="auto"/>
          </w:tcPr>
          <w:p w:rsidR="00B50EEA" w:rsidRPr="004D6000" w:rsidRDefault="0093706C" w:rsidP="007D7F99">
            <w:pPr>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w:t>
            </w:r>
            <w:r w:rsidRPr="004D6000">
              <w:rPr>
                <w:rFonts w:ascii="Times New Roman" w:hAnsi="Times New Roman" w:cs="Times New Roman"/>
                <w:b/>
                <w:sz w:val="24"/>
                <w:szCs w:val="24"/>
                <w:lang w:val="ky-KG"/>
              </w:rPr>
              <w:t>Спорттун улуттук түрлөрү жөнүндө</w:t>
            </w:r>
            <w:r w:rsidRPr="004D6000">
              <w:rPr>
                <w:rFonts w:ascii="Times New Roman" w:hAnsi="Times New Roman" w:cs="Times New Roman"/>
                <w:b/>
                <w:sz w:val="24"/>
                <w:szCs w:val="24"/>
                <w:lang w:val="ky-KG"/>
              </w:rPr>
              <w:t>” Кыргыз Республикасынын Мыйзамы</w:t>
            </w:r>
          </w:p>
        </w:tc>
      </w:tr>
      <w:tr w:rsidR="00E40C15" w:rsidRPr="004D6000" w:rsidTr="00F22904">
        <w:trPr>
          <w:trHeight w:val="567"/>
        </w:trPr>
        <w:tc>
          <w:tcPr>
            <w:tcW w:w="7229" w:type="dxa"/>
          </w:tcPr>
          <w:p w:rsidR="00A06BC9" w:rsidRPr="004D6000" w:rsidRDefault="00A06BC9" w:rsidP="00A06BC9">
            <w:pPr>
              <w:ind w:left="40"/>
              <w:jc w:val="both"/>
              <w:rPr>
                <w:rFonts w:ascii="Times New Roman" w:eastAsia="Times New Roman" w:hAnsi="Times New Roman" w:cs="Times New Roman"/>
                <w:b/>
                <w:bCs/>
                <w:sz w:val="24"/>
                <w:szCs w:val="24"/>
                <w:lang w:eastAsia="ru-RU"/>
              </w:rPr>
            </w:pPr>
            <w:bookmarkStart w:id="0" w:name="st_7"/>
            <w:r w:rsidRPr="004D6000">
              <w:rPr>
                <w:rFonts w:ascii="Times New Roman" w:eastAsia="Times New Roman" w:hAnsi="Times New Roman" w:cs="Times New Roman"/>
                <w:b/>
                <w:bCs/>
                <w:sz w:val="24"/>
                <w:szCs w:val="24"/>
                <w:lang w:eastAsia="ru-RU"/>
              </w:rPr>
              <w:t xml:space="preserve">7-статья. Мамлекеттик башкаруу </w:t>
            </w:r>
            <w:r w:rsidRPr="004D6000">
              <w:rPr>
                <w:rFonts w:ascii="Times New Roman" w:eastAsia="Times New Roman" w:hAnsi="Times New Roman" w:cs="Times New Roman"/>
                <w:b/>
                <w:bCs/>
                <w:strike/>
                <w:color w:val="C00000"/>
                <w:sz w:val="24"/>
                <w:szCs w:val="24"/>
                <w:lang w:eastAsia="ru-RU"/>
              </w:rPr>
              <w:t>органдары</w:t>
            </w:r>
            <w:bookmarkEnd w:id="0"/>
          </w:p>
          <w:p w:rsidR="00A06BC9" w:rsidRPr="004D6000" w:rsidRDefault="00A06BC9" w:rsidP="00A06BC9">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Спорттун улуттук түрлөрү жаатындагы мамлекеттик башкарууну Кыргыз Республикасынын Өкмөтү жүзөгө ашырат.</w:t>
            </w:r>
          </w:p>
          <w:p w:rsidR="00A06BC9" w:rsidRPr="004D6000" w:rsidRDefault="00A06BC9" w:rsidP="00A06BC9">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Кыргыз Республикасынын Өкмөтү максаттуу мамлекеттик программаларды иштеп чыгат жана ишке ашырат, спорттун улуттук түрлөрүн өнүктүрүүнү финансылык жактан камсыздоону жүзөгө ашырат.</w:t>
            </w:r>
          </w:p>
          <w:p w:rsidR="00A06BC9" w:rsidRPr="004D6000" w:rsidRDefault="00A06BC9" w:rsidP="00A06BC9">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Дене тарбия жана спорт боюнча мамлекеттик башкаруу органы спорттун улуттук түрлөрү жаатында мамлекеттик саясатты жүргүзүү боюнча Кыргыз Республикасынын Өкмөтүнүн ыйгарым укуктуу органы болуп саналат.</w:t>
            </w:r>
          </w:p>
          <w:p w:rsidR="00A06BC9" w:rsidRPr="004D6000" w:rsidRDefault="00A06BC9" w:rsidP="00A06BC9">
            <w:pPr>
              <w:ind w:left="40"/>
              <w:jc w:val="both"/>
              <w:rPr>
                <w:rFonts w:ascii="Times New Roman" w:eastAsia="Times New Roman" w:hAnsi="Times New Roman" w:cs="Times New Roman"/>
                <w:b/>
                <w:bCs/>
                <w:strike/>
                <w:color w:val="C00000"/>
                <w:sz w:val="24"/>
                <w:szCs w:val="24"/>
                <w:lang w:eastAsia="ru-RU"/>
              </w:rPr>
            </w:pPr>
            <w:r w:rsidRPr="004D6000">
              <w:rPr>
                <w:rFonts w:ascii="Times New Roman" w:eastAsia="Times New Roman" w:hAnsi="Times New Roman" w:cs="Times New Roman"/>
                <w:b/>
                <w:bCs/>
                <w:strike/>
                <w:color w:val="C00000"/>
                <w:sz w:val="24"/>
                <w:szCs w:val="24"/>
                <w:lang w:eastAsia="ru-RU"/>
              </w:rPr>
              <w:t>Жер-жерлердеги мамлекеттик бийлик органдары:</w:t>
            </w:r>
          </w:p>
          <w:p w:rsidR="00A06BC9" w:rsidRPr="004D6000" w:rsidRDefault="00A06BC9" w:rsidP="00A06BC9">
            <w:pPr>
              <w:ind w:left="40"/>
              <w:jc w:val="both"/>
              <w:rPr>
                <w:rFonts w:ascii="Times New Roman" w:eastAsia="Times New Roman" w:hAnsi="Times New Roman" w:cs="Times New Roman"/>
                <w:b/>
                <w:bCs/>
                <w:strike/>
                <w:color w:val="C00000"/>
                <w:sz w:val="24"/>
                <w:szCs w:val="24"/>
                <w:lang w:eastAsia="ru-RU"/>
              </w:rPr>
            </w:pPr>
            <w:r w:rsidRPr="004D6000">
              <w:rPr>
                <w:rFonts w:ascii="Times New Roman" w:eastAsia="Times New Roman" w:hAnsi="Times New Roman" w:cs="Times New Roman"/>
                <w:b/>
                <w:bCs/>
                <w:strike/>
                <w:color w:val="C00000"/>
                <w:sz w:val="24"/>
                <w:szCs w:val="24"/>
                <w:lang w:eastAsia="ru-RU"/>
              </w:rPr>
              <w:t>- спорттун улуттук түрлөрүн өнүктүрүү боюнча иш алпарган спорттук уюмдардын иш-аракеттерин жергиликтүү бюджеттен каржылайт;</w:t>
            </w:r>
          </w:p>
          <w:p w:rsidR="00A06BC9" w:rsidRPr="004D6000" w:rsidRDefault="00A06BC9" w:rsidP="00A06BC9">
            <w:pPr>
              <w:ind w:left="40"/>
              <w:jc w:val="both"/>
              <w:rPr>
                <w:rFonts w:ascii="Times New Roman" w:eastAsia="Times New Roman" w:hAnsi="Times New Roman" w:cs="Times New Roman"/>
                <w:b/>
                <w:bCs/>
                <w:strike/>
                <w:color w:val="C00000"/>
                <w:sz w:val="24"/>
                <w:szCs w:val="24"/>
                <w:lang w:eastAsia="ru-RU"/>
              </w:rPr>
            </w:pPr>
            <w:r w:rsidRPr="004D6000">
              <w:rPr>
                <w:rFonts w:ascii="Times New Roman" w:eastAsia="Times New Roman" w:hAnsi="Times New Roman" w:cs="Times New Roman"/>
                <w:b/>
                <w:bCs/>
                <w:strike/>
                <w:color w:val="C00000"/>
                <w:sz w:val="24"/>
                <w:szCs w:val="24"/>
                <w:lang w:eastAsia="ru-RU"/>
              </w:rPr>
              <w:t>- спорттун улуттук түрлөрү боюнча балдардын жана өспүрүмдөрдүн мамлекеттик спорттук мектептерин жана окутуу-спорттук базаларын түзөт жана каржылайт;</w:t>
            </w:r>
          </w:p>
          <w:p w:rsidR="00A06BC9" w:rsidRPr="004D6000" w:rsidRDefault="00A06BC9" w:rsidP="00A06BC9">
            <w:pPr>
              <w:ind w:left="40"/>
              <w:jc w:val="both"/>
              <w:rPr>
                <w:rFonts w:ascii="Times New Roman" w:eastAsia="Times New Roman" w:hAnsi="Times New Roman" w:cs="Times New Roman"/>
                <w:b/>
                <w:bCs/>
                <w:strike/>
                <w:color w:val="C00000"/>
                <w:sz w:val="24"/>
                <w:szCs w:val="24"/>
                <w:lang w:eastAsia="ru-RU"/>
              </w:rPr>
            </w:pPr>
            <w:r w:rsidRPr="004D6000">
              <w:rPr>
                <w:rFonts w:ascii="Times New Roman" w:eastAsia="Times New Roman" w:hAnsi="Times New Roman" w:cs="Times New Roman"/>
                <w:b/>
                <w:bCs/>
                <w:strike/>
                <w:color w:val="C00000"/>
                <w:sz w:val="24"/>
                <w:szCs w:val="24"/>
                <w:lang w:eastAsia="ru-RU"/>
              </w:rPr>
              <w:t>- имарат-жайларды, ошондой эле спорттук курулуштарды алардын ведомстволук таандыктыгына карабастан спорттун улуттук түрлөрү боюнча уюмдарга бөлүп берүүгө көмөк көрсөтөт.</w:t>
            </w:r>
          </w:p>
          <w:p w:rsidR="00E40C15" w:rsidRPr="004D6000" w:rsidRDefault="00A06BC9" w:rsidP="00A06BC9">
            <w:pPr>
              <w:ind w:left="40"/>
              <w:jc w:val="both"/>
              <w:rPr>
                <w:rFonts w:ascii="Times New Roman" w:eastAsia="Times New Roman" w:hAnsi="Times New Roman" w:cs="Times New Roman"/>
                <w:sz w:val="24"/>
                <w:szCs w:val="24"/>
                <w:lang w:val="ky-KG" w:eastAsia="ru-RU"/>
              </w:rPr>
            </w:pPr>
            <w:r w:rsidRPr="004D6000">
              <w:rPr>
                <w:rFonts w:ascii="Times New Roman" w:eastAsia="Times New Roman" w:hAnsi="Times New Roman" w:cs="Times New Roman"/>
                <w:b/>
                <w:bCs/>
                <w:sz w:val="24"/>
                <w:szCs w:val="24"/>
                <w:lang w:val="ky-KG" w:eastAsia="ru-RU"/>
              </w:rPr>
              <w:t xml:space="preserve"> </w:t>
            </w:r>
          </w:p>
        </w:tc>
        <w:tc>
          <w:tcPr>
            <w:tcW w:w="7230" w:type="dxa"/>
          </w:tcPr>
          <w:p w:rsidR="00FC166A" w:rsidRPr="004D6000" w:rsidRDefault="00FC166A" w:rsidP="00FC166A">
            <w:pPr>
              <w:ind w:left="40"/>
              <w:jc w:val="both"/>
              <w:rPr>
                <w:rFonts w:ascii="Times New Roman" w:eastAsia="Times New Roman" w:hAnsi="Times New Roman" w:cs="Times New Roman"/>
                <w:b/>
                <w:bCs/>
                <w:color w:val="0000FF"/>
                <w:sz w:val="24"/>
                <w:szCs w:val="24"/>
                <w:lang w:eastAsia="ru-RU"/>
              </w:rPr>
            </w:pPr>
            <w:r w:rsidRPr="004D6000">
              <w:rPr>
                <w:rFonts w:ascii="Times New Roman" w:eastAsia="Times New Roman" w:hAnsi="Times New Roman" w:cs="Times New Roman"/>
                <w:b/>
                <w:bCs/>
                <w:sz w:val="24"/>
                <w:szCs w:val="24"/>
                <w:lang w:eastAsia="ru-RU"/>
              </w:rPr>
              <w:t xml:space="preserve">7-статья. Мамлекеттик башкаруу </w:t>
            </w:r>
            <w:r w:rsidRPr="004D6000">
              <w:rPr>
                <w:rFonts w:ascii="Times New Roman" w:eastAsia="Times New Roman" w:hAnsi="Times New Roman" w:cs="Times New Roman"/>
                <w:b/>
                <w:bCs/>
                <w:color w:val="0000FF"/>
                <w:sz w:val="24"/>
                <w:szCs w:val="24"/>
                <w:lang w:eastAsia="ru-RU"/>
              </w:rPr>
              <w:t>органдарынын ыйгарым укуктары</w:t>
            </w:r>
          </w:p>
          <w:p w:rsidR="00FC166A" w:rsidRPr="004D6000" w:rsidRDefault="00FC166A" w:rsidP="00FC166A">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Спорттун улуттук түрлөрү жаатындагы мамлекеттик башкарууну Кыргыз Республикасынын Өкмөтү жүзөгө ашырат.</w:t>
            </w:r>
          </w:p>
          <w:p w:rsidR="00FC166A" w:rsidRPr="004D6000" w:rsidRDefault="00FC166A" w:rsidP="00FC166A">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Кыргыз Республикасынын Өкмөтү максаттуу мамлекеттик программаларды иштеп чыгат жана ишке ашырат, спорттун улуттук түрлөрүн өнүктүрүүнү финансылык жактан камсыздоону жүзөгө ашырат.</w:t>
            </w:r>
          </w:p>
          <w:p w:rsidR="00FC166A" w:rsidRPr="004D6000" w:rsidRDefault="00FC166A" w:rsidP="00FC166A">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Дене тарбия жана спорт боюнча мамлекеттик башкаруу органы спорттун улуттук түрлөрү жаатында мамлекеттик саясатты жүргүзүү боюнча Кыргыз Республикасынын Өкмөтүнүн ыйгарым укуктуу органы болуп саналат.</w:t>
            </w:r>
          </w:p>
          <w:p w:rsidR="005E0401" w:rsidRPr="004D6000" w:rsidRDefault="005E0401" w:rsidP="00FC166A">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770429" w:rsidRPr="004D6000" w:rsidRDefault="00770429" w:rsidP="00E87495">
            <w:pPr>
              <w:jc w:val="both"/>
              <w:rPr>
                <w:rFonts w:ascii="Times New Roman" w:eastAsia="Times New Roman" w:hAnsi="Times New Roman" w:cs="Times New Roman"/>
                <w:b/>
                <w:color w:val="0000FF"/>
                <w:sz w:val="24"/>
                <w:szCs w:val="24"/>
                <w:lang w:val="ky-KG" w:eastAsia="ru-RU"/>
              </w:rPr>
            </w:pPr>
          </w:p>
          <w:p w:rsidR="00FC166A" w:rsidRPr="004D6000" w:rsidRDefault="00FC166A" w:rsidP="00FC166A">
            <w:pPr>
              <w:jc w:val="both"/>
              <w:rPr>
                <w:rFonts w:ascii="Times New Roman" w:eastAsia="Times New Roman" w:hAnsi="Times New Roman" w:cs="Times New Roman"/>
                <w:b/>
                <w:color w:val="0000FF"/>
                <w:sz w:val="24"/>
                <w:szCs w:val="24"/>
                <w:lang w:val="ky-KG" w:eastAsia="ru-RU"/>
              </w:rPr>
            </w:pPr>
            <w:r w:rsidRPr="004D6000">
              <w:rPr>
                <w:rFonts w:ascii="Times New Roman" w:eastAsia="Times New Roman" w:hAnsi="Times New Roman" w:cs="Times New Roman"/>
                <w:b/>
                <w:color w:val="0000FF"/>
                <w:sz w:val="24"/>
                <w:szCs w:val="24"/>
                <w:lang w:val="ky-KG" w:eastAsia="ru-RU"/>
              </w:rPr>
              <w:t xml:space="preserve">7-1-статья. Жергиликтүү өз алдынча башкаруу органдарынын ыйгарым укуктары </w:t>
            </w:r>
          </w:p>
          <w:p w:rsidR="00FC166A" w:rsidRPr="004D6000" w:rsidRDefault="00FC166A" w:rsidP="00FC166A">
            <w:pPr>
              <w:jc w:val="both"/>
              <w:rPr>
                <w:rFonts w:ascii="Times New Roman" w:eastAsia="Times New Roman" w:hAnsi="Times New Roman" w:cs="Times New Roman"/>
                <w:b/>
                <w:color w:val="0000FF"/>
                <w:sz w:val="24"/>
                <w:szCs w:val="24"/>
                <w:lang w:val="ky-KG" w:eastAsia="ru-RU"/>
              </w:rPr>
            </w:pPr>
            <w:r w:rsidRPr="004D6000">
              <w:rPr>
                <w:rFonts w:ascii="Times New Roman" w:eastAsia="Times New Roman" w:hAnsi="Times New Roman" w:cs="Times New Roman"/>
                <w:b/>
                <w:color w:val="0000FF"/>
                <w:sz w:val="24"/>
                <w:szCs w:val="24"/>
                <w:lang w:val="ky-KG" w:eastAsia="ru-RU"/>
              </w:rPr>
              <w:t>Жергиликтүү өз алдынча башкаруу органдары:</w:t>
            </w:r>
          </w:p>
          <w:p w:rsidR="00FC166A" w:rsidRPr="004D6000" w:rsidRDefault="00FC166A" w:rsidP="00FC166A">
            <w:pPr>
              <w:jc w:val="both"/>
              <w:rPr>
                <w:rFonts w:ascii="Times New Roman" w:eastAsia="Times New Roman" w:hAnsi="Times New Roman" w:cs="Times New Roman"/>
                <w:b/>
                <w:color w:val="0000FF"/>
                <w:sz w:val="24"/>
                <w:szCs w:val="24"/>
                <w:lang w:val="ky-KG" w:eastAsia="ru-RU"/>
              </w:rPr>
            </w:pPr>
            <w:r w:rsidRPr="004D6000">
              <w:rPr>
                <w:rFonts w:ascii="Times New Roman" w:eastAsia="Times New Roman" w:hAnsi="Times New Roman" w:cs="Times New Roman"/>
                <w:b/>
                <w:color w:val="0000FF"/>
                <w:sz w:val="24"/>
                <w:szCs w:val="24"/>
                <w:lang w:val="ky-KG" w:eastAsia="ru-RU"/>
              </w:rPr>
              <w:t>- спорттун улуттук түрлөрү боюнча мелдештерди уюштуруу үчүн орун-жайларды жана башка объектилерди берет;</w:t>
            </w:r>
          </w:p>
          <w:p w:rsidR="00FC166A" w:rsidRPr="004D6000" w:rsidRDefault="00FC166A" w:rsidP="00FC166A">
            <w:pPr>
              <w:jc w:val="both"/>
              <w:rPr>
                <w:rFonts w:ascii="Times New Roman" w:eastAsia="Times New Roman" w:hAnsi="Times New Roman" w:cs="Times New Roman"/>
                <w:b/>
                <w:color w:val="0000FF"/>
                <w:sz w:val="24"/>
                <w:szCs w:val="24"/>
                <w:lang w:val="ky-KG" w:eastAsia="ru-RU"/>
              </w:rPr>
            </w:pPr>
            <w:r w:rsidRPr="004D6000">
              <w:rPr>
                <w:rFonts w:ascii="Times New Roman" w:eastAsia="Times New Roman" w:hAnsi="Times New Roman" w:cs="Times New Roman"/>
                <w:b/>
                <w:color w:val="0000FF"/>
                <w:sz w:val="24"/>
                <w:szCs w:val="24"/>
                <w:lang w:val="ky-KG" w:eastAsia="ru-RU"/>
              </w:rPr>
              <w:t xml:space="preserve">- спорттун улуттук түрлөрү боюнча муниципалдык менчикте турган спорт объектилерин кармайт жана өз максатында пайдаланат; </w:t>
            </w:r>
          </w:p>
          <w:p w:rsidR="00FC166A" w:rsidRPr="004D6000" w:rsidRDefault="00FC166A" w:rsidP="00FC166A">
            <w:pPr>
              <w:jc w:val="both"/>
              <w:rPr>
                <w:rFonts w:ascii="Times New Roman" w:eastAsia="Times New Roman" w:hAnsi="Times New Roman" w:cs="Times New Roman"/>
                <w:b/>
                <w:color w:val="0000FF"/>
                <w:sz w:val="24"/>
                <w:szCs w:val="24"/>
                <w:lang w:val="ky-KG" w:eastAsia="ru-RU"/>
              </w:rPr>
            </w:pPr>
            <w:r w:rsidRPr="004D6000">
              <w:rPr>
                <w:rFonts w:ascii="Times New Roman" w:eastAsia="Times New Roman" w:hAnsi="Times New Roman" w:cs="Times New Roman"/>
                <w:b/>
                <w:color w:val="0000FF"/>
                <w:sz w:val="24"/>
                <w:szCs w:val="24"/>
                <w:lang w:val="ky-KG" w:eastAsia="ru-RU"/>
              </w:rPr>
              <w:t xml:space="preserve">- жашаган жери боюнча жана муниципалдык менчикте турган жалпы пайдалануудагы жерлерде спорттун улуттук түрлөрү менен алектенүү үчүн шарттарды түзөт; </w:t>
            </w:r>
          </w:p>
          <w:p w:rsidR="00E40C15" w:rsidRPr="004D6000" w:rsidRDefault="00FC166A" w:rsidP="00FC166A">
            <w:pPr>
              <w:jc w:val="both"/>
              <w:rPr>
                <w:rFonts w:ascii="Times New Roman" w:hAnsi="Times New Roman" w:cs="Times New Roman"/>
                <w:b/>
                <w:sz w:val="24"/>
                <w:szCs w:val="24"/>
                <w:lang w:val="ky-KG"/>
              </w:rPr>
            </w:pPr>
            <w:r w:rsidRPr="004D6000">
              <w:rPr>
                <w:rFonts w:ascii="Times New Roman" w:eastAsia="Times New Roman" w:hAnsi="Times New Roman" w:cs="Times New Roman"/>
                <w:b/>
                <w:color w:val="0000FF"/>
                <w:sz w:val="24"/>
                <w:szCs w:val="24"/>
                <w:lang w:val="ky-KG" w:eastAsia="ru-RU"/>
              </w:rPr>
              <w:t>- спорттун улуттук түрлөрүн пропагандалоо боюнча иштерди жүргүзөт.</w:t>
            </w:r>
          </w:p>
        </w:tc>
      </w:tr>
      <w:tr w:rsidR="00B50EEA" w:rsidRPr="004D6000" w:rsidTr="00F22904">
        <w:trPr>
          <w:trHeight w:val="567"/>
        </w:trPr>
        <w:tc>
          <w:tcPr>
            <w:tcW w:w="7229" w:type="dxa"/>
          </w:tcPr>
          <w:p w:rsidR="00563B2F" w:rsidRPr="004D6000" w:rsidRDefault="00563B2F" w:rsidP="00563B2F">
            <w:pPr>
              <w:ind w:left="40"/>
              <w:jc w:val="both"/>
              <w:rPr>
                <w:rFonts w:ascii="Times New Roman" w:eastAsia="Times New Roman" w:hAnsi="Times New Roman" w:cs="Times New Roman"/>
                <w:b/>
                <w:bCs/>
                <w:sz w:val="24"/>
                <w:szCs w:val="24"/>
                <w:lang w:eastAsia="ru-RU"/>
              </w:rPr>
            </w:pPr>
            <w:bookmarkStart w:id="1" w:name="st_10"/>
            <w:r w:rsidRPr="004D6000">
              <w:rPr>
                <w:rFonts w:ascii="Times New Roman" w:eastAsia="Times New Roman" w:hAnsi="Times New Roman" w:cs="Times New Roman"/>
                <w:b/>
                <w:bCs/>
                <w:sz w:val="24"/>
                <w:szCs w:val="24"/>
                <w:lang w:eastAsia="ru-RU"/>
              </w:rPr>
              <w:t>10-статья. Спорттун улуттук түрлөрүн пропагандалоо</w:t>
            </w:r>
            <w:bookmarkEnd w:id="1"/>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 xml:space="preserve">Дене тарбия жана спорт боюнча республикалык мамлекеттик башкаруу органы, </w:t>
            </w:r>
            <w:r w:rsidRPr="004D6000">
              <w:rPr>
                <w:rFonts w:ascii="Times New Roman" w:eastAsia="Times New Roman" w:hAnsi="Times New Roman" w:cs="Times New Roman"/>
                <w:b/>
                <w:bCs/>
                <w:strike/>
                <w:color w:val="C00000"/>
                <w:sz w:val="24"/>
                <w:szCs w:val="24"/>
                <w:lang w:eastAsia="ru-RU"/>
              </w:rPr>
              <w:t>жергиликтүү өзалдынча башкаруу органдары,</w:t>
            </w:r>
            <w:r w:rsidRPr="004D6000">
              <w:rPr>
                <w:rFonts w:ascii="Times New Roman" w:eastAsia="Times New Roman" w:hAnsi="Times New Roman" w:cs="Times New Roman"/>
                <w:bCs/>
                <w:color w:val="C00000"/>
                <w:sz w:val="24"/>
                <w:szCs w:val="24"/>
                <w:lang w:eastAsia="ru-RU"/>
              </w:rPr>
              <w:t xml:space="preserve"> </w:t>
            </w:r>
            <w:r w:rsidRPr="004D6000">
              <w:rPr>
                <w:rFonts w:ascii="Times New Roman" w:eastAsia="Times New Roman" w:hAnsi="Times New Roman" w:cs="Times New Roman"/>
                <w:bCs/>
                <w:sz w:val="24"/>
                <w:szCs w:val="24"/>
                <w:lang w:eastAsia="ru-RU"/>
              </w:rPr>
              <w:t>спорттук уюмдар жана коомдук бирикмелер спорттун улуттук түрлөрүн пропагандалоо боюнча максаттуу иш жүргүзүшөт.</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Мамлекеттик массалык маалымат каражаттары спорттун улуттук түрлөрүнө арналган үзгүлтүксүз берүүлөрдү, атайын рубрикаларды жүзөгө ашырат.</w:t>
            </w:r>
          </w:p>
          <w:p w:rsidR="00B50EEA" w:rsidRPr="004D6000" w:rsidRDefault="00B50EEA" w:rsidP="00E87495">
            <w:pPr>
              <w:ind w:left="40"/>
              <w:jc w:val="both"/>
              <w:rPr>
                <w:rFonts w:ascii="Times New Roman" w:eastAsia="Times New Roman" w:hAnsi="Times New Roman" w:cs="Times New Roman"/>
                <w:sz w:val="24"/>
                <w:szCs w:val="24"/>
                <w:lang w:val="ky-KG" w:eastAsia="ru-RU"/>
              </w:rPr>
            </w:pPr>
          </w:p>
        </w:tc>
        <w:tc>
          <w:tcPr>
            <w:tcW w:w="7230" w:type="dxa"/>
          </w:tcPr>
          <w:p w:rsidR="00563B2F" w:rsidRPr="004D6000" w:rsidRDefault="00B50EEA" w:rsidP="00563B2F">
            <w:pPr>
              <w:ind w:left="40"/>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color w:val="0000FF"/>
                <w:sz w:val="24"/>
                <w:szCs w:val="24"/>
                <w:lang w:val="ky-KG" w:eastAsia="ru-RU"/>
              </w:rPr>
              <w:t xml:space="preserve"> </w:t>
            </w:r>
            <w:r w:rsidR="00563B2F" w:rsidRPr="004D6000">
              <w:rPr>
                <w:rFonts w:ascii="Times New Roman" w:eastAsia="Times New Roman" w:hAnsi="Times New Roman" w:cs="Times New Roman"/>
                <w:b/>
                <w:bCs/>
                <w:sz w:val="24"/>
                <w:szCs w:val="24"/>
                <w:lang w:eastAsia="ru-RU"/>
              </w:rPr>
              <w:t>10-статья. Спорттун улуттук түрлөрүн пропагандалоо</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Дене тарбия жана спорт боюнча республикалы</w:t>
            </w:r>
            <w:r w:rsidRPr="004D6000">
              <w:rPr>
                <w:rFonts w:ascii="Times New Roman" w:eastAsia="Times New Roman" w:hAnsi="Times New Roman" w:cs="Times New Roman"/>
                <w:bCs/>
                <w:sz w:val="24"/>
                <w:szCs w:val="24"/>
                <w:lang w:eastAsia="ru-RU"/>
              </w:rPr>
              <w:t>к мамлекеттик башкаруу органы,</w:t>
            </w:r>
            <w:r w:rsidRPr="004D6000">
              <w:rPr>
                <w:rFonts w:ascii="Times New Roman" w:eastAsia="Times New Roman" w:hAnsi="Times New Roman" w:cs="Times New Roman"/>
                <w:bCs/>
                <w:sz w:val="24"/>
                <w:szCs w:val="24"/>
                <w:lang w:eastAsia="ru-RU"/>
              </w:rPr>
              <w:t xml:space="preserve"> спорттук уюмдар жана коомдук бирикмелер спорттун улуттук түрлөрүн пропагандалоо боюнча максаттуу иш жүргүзүшөт.</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Мамлекеттик массалык маалымат каражаттары спорттун улуттук түрлөрүнө арналган үзгүлтүксүз берүүлөрдү, атайын рубрикаларды жүзөгө ашырат.</w:t>
            </w:r>
          </w:p>
          <w:p w:rsidR="00770429" w:rsidRPr="004D6000" w:rsidRDefault="00770429" w:rsidP="00E87495">
            <w:pPr>
              <w:jc w:val="both"/>
              <w:rPr>
                <w:rFonts w:ascii="Times New Roman" w:eastAsia="Times New Roman" w:hAnsi="Times New Roman" w:cs="Times New Roman"/>
                <w:sz w:val="24"/>
                <w:szCs w:val="24"/>
                <w:lang w:val="ky-KG" w:eastAsia="ru-RU"/>
              </w:rPr>
            </w:pPr>
          </w:p>
        </w:tc>
      </w:tr>
      <w:tr w:rsidR="00D44CBF" w:rsidRPr="004D6000" w:rsidTr="00F22904">
        <w:trPr>
          <w:trHeight w:val="567"/>
        </w:trPr>
        <w:tc>
          <w:tcPr>
            <w:tcW w:w="7229" w:type="dxa"/>
          </w:tcPr>
          <w:p w:rsidR="00563B2F" w:rsidRPr="004D6000" w:rsidRDefault="00563B2F" w:rsidP="00563B2F">
            <w:pPr>
              <w:ind w:left="40"/>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eastAsia="ru-RU"/>
              </w:rPr>
              <w:t>12-берене. Спорттун улуттук түрлөрү боюнча спорттук уюмдардын ишин каржылоо</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 xml:space="preserve">Спорттун улуттук түрлөрү боюнча спорттук уюмдар республикалык </w:t>
            </w:r>
            <w:r w:rsidRPr="004D6000">
              <w:rPr>
                <w:rFonts w:ascii="Times New Roman" w:eastAsia="Times New Roman" w:hAnsi="Times New Roman" w:cs="Times New Roman"/>
                <w:b/>
                <w:bCs/>
                <w:strike/>
                <w:color w:val="C00000"/>
                <w:sz w:val="24"/>
                <w:szCs w:val="24"/>
                <w:lang w:eastAsia="ru-RU"/>
              </w:rPr>
              <w:t>жана жергиликтүү бюджеттерден</w:t>
            </w:r>
            <w:r w:rsidRPr="004D6000">
              <w:rPr>
                <w:rFonts w:ascii="Times New Roman" w:eastAsia="Times New Roman" w:hAnsi="Times New Roman" w:cs="Times New Roman"/>
                <w:bCs/>
                <w:color w:val="C00000"/>
                <w:sz w:val="24"/>
                <w:szCs w:val="24"/>
                <w:lang w:eastAsia="ru-RU"/>
              </w:rPr>
              <w:t xml:space="preserve"> </w:t>
            </w:r>
            <w:r w:rsidRPr="004D6000">
              <w:rPr>
                <w:rFonts w:ascii="Times New Roman" w:eastAsia="Times New Roman" w:hAnsi="Times New Roman" w:cs="Times New Roman"/>
                <w:bCs/>
                <w:sz w:val="24"/>
                <w:szCs w:val="24"/>
                <w:lang w:eastAsia="ru-RU"/>
              </w:rPr>
              <w:t>артыкчылыктуу жана кошумча каржылоо укугунан пайдаланышат. Ошондой эле жеке ишкердиктен жана башка чарбалык иштерден алынган кирешелер, калкка акысы төлөнүүчү дене тарбия-спорттук жана саламаттыкты чыңдоо кызматтарын көрсөтүүдөн, белгиленген тартипте спорттук лотереяларды өткөрүүдөн, ишканалардын, мекемелердин жана уюмдардын өз ыктыярдуу төлөмдөрүнөн, коомдук дене тарбия-спорттук уюмдардын катышуучуларынын мүчөлүк төлөмдөрүнөн түшкөн каражаттар, атайын фонддордун каражаттары, спорттук-оюн-зоок иш чараларын өткөрүүдөн алынган кирешелер, ишканалардан жана уюмдардан спорттук белгилерди жана энбелгилерди пайдалангандыгы үчүн чегеримдер, чет өлкөлүк инвестициялар, эл аралык уюмдардан келип түшүүлөр, чет өлкөлүк жарандардан жана Кыргыз Республикасынын жарандарынан спорттун улуттук түрлөрүн колдоо жана жандандыруу үчүн максаттуу демөөрчүлүк жардамдар, Кыргыз Республикасынын мыйзамдарына ылайык башка булактар аларды каржылоо булактары болуп саналат.</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Спорттун улуттук түрлөрүн каржылоого бөлүнгөн акча каражаттары Кыргыз Республикасынын республикалык бюджетинде өзүнчө сап менен көрсөтүлөт.</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Бюджеттен тышкаркы булактардан каражаттардын келип түшүүсү спорттун улуттук түрлөрүн өнүктүрүүгө бюджеттик чегеримдерди кыскартуу үчүн негиз болуп саналбайт.</w:t>
            </w:r>
          </w:p>
          <w:p w:rsidR="00D44CBF" w:rsidRPr="004D6000" w:rsidRDefault="00D44CBF" w:rsidP="00E87495">
            <w:pPr>
              <w:ind w:left="40"/>
              <w:jc w:val="both"/>
              <w:rPr>
                <w:rFonts w:ascii="Times New Roman" w:eastAsia="Times New Roman" w:hAnsi="Times New Roman" w:cs="Times New Roman"/>
                <w:sz w:val="24"/>
                <w:szCs w:val="24"/>
                <w:lang w:val="ky-KG" w:eastAsia="ru-RU"/>
              </w:rPr>
            </w:pPr>
          </w:p>
        </w:tc>
        <w:tc>
          <w:tcPr>
            <w:tcW w:w="7230" w:type="dxa"/>
          </w:tcPr>
          <w:p w:rsidR="00563B2F" w:rsidRPr="004D6000" w:rsidRDefault="00563B2F" w:rsidP="00563B2F">
            <w:pPr>
              <w:ind w:left="40"/>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eastAsia="ru-RU"/>
              </w:rPr>
              <w:t>12-берене. Спорттун улуттук түрлөрү боюнча спорттук уюмдардын ишин каржылоо</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 xml:space="preserve">Спорттун улуттук түрлөрү боюнча спорттук уюмдар республикалык </w:t>
            </w:r>
            <w:r w:rsidRPr="004D6000">
              <w:rPr>
                <w:rFonts w:ascii="Times New Roman" w:eastAsia="Times New Roman" w:hAnsi="Times New Roman" w:cs="Times New Roman"/>
                <w:b/>
                <w:bCs/>
                <w:color w:val="0000FF"/>
                <w:sz w:val="24"/>
                <w:szCs w:val="24"/>
                <w:lang w:eastAsia="ru-RU"/>
              </w:rPr>
              <w:t>бюджеттен</w:t>
            </w:r>
            <w:r w:rsidRPr="004D6000">
              <w:rPr>
                <w:rFonts w:ascii="Times New Roman" w:eastAsia="Times New Roman" w:hAnsi="Times New Roman" w:cs="Times New Roman"/>
                <w:bCs/>
                <w:color w:val="0000FF"/>
                <w:sz w:val="24"/>
                <w:szCs w:val="24"/>
                <w:lang w:eastAsia="ru-RU"/>
              </w:rPr>
              <w:t xml:space="preserve"> </w:t>
            </w:r>
            <w:r w:rsidRPr="004D6000">
              <w:rPr>
                <w:rFonts w:ascii="Times New Roman" w:eastAsia="Times New Roman" w:hAnsi="Times New Roman" w:cs="Times New Roman"/>
                <w:bCs/>
                <w:sz w:val="24"/>
                <w:szCs w:val="24"/>
                <w:lang w:eastAsia="ru-RU"/>
              </w:rPr>
              <w:t>артыкчылыктуу жана кошумча каржылоо укугунан пайдаланышат. Ошондой эле жеке ишкердиктен жана башка чарбалык иштерден алынган кирешелер, калкка акысы төлөнүүчү дене тарбия-спорттук жана саламаттыкты чыңдоо кызматтарын көрсөтүүдөн, белгиленген тартипте спорттук лотереяларды өткөрүүдөн, ишканалардын, мекемелердин жана уюмдардын өз ыктыярдуу төлөмдөрүнөн, коомдук дене тарбия-спорттук уюмдардын катышуучуларынын мүчөлүк төлөмдөрүнөн түшкөн каражаттар, атайын фонддордун каражаттары, спорттук-оюн-зоок иш чараларын өткөрүүдөн алынган кирешелер, ишканалардан жана уюмдардан спорттук белгилерди жана энбелгилерди пайдалангандыгы үчүн чегеримдер, чет өлкөлүк инвестициялар, эл аралык уюмдардан келип түшүүлөр, чет өлкөлүк жарандардан жана Кыргыз Республикасынын жарандарынан спорттун улуттук түрлөрүн колдоо жана жандандыруу үчүн максаттуу демөөрчүлүк жардамдар, Кыргыз Республикасынын мыйзамдарына ылайык башка булактар аларды каржылоо булактары болуп саналат.</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Спорттун улуттук түрлөрүн каржылоого бөлүнгөн акча каражаттары Кыргыз Республикасынын республикалык бюджетинде өзүнчө сап менен көрсөтүлөт.</w:t>
            </w:r>
          </w:p>
          <w:p w:rsidR="00563B2F" w:rsidRPr="004D6000" w:rsidRDefault="00563B2F" w:rsidP="00563B2F">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Бюджеттен тышкаркы булактардан каражаттардын келип түшүүсү спорттун улуттук түрлөрүн өнүктүрүүгө бюджеттик чегеримдерди кыскартуу үчүн негиз болуп саналбайт.</w:t>
            </w:r>
          </w:p>
          <w:p w:rsidR="00770429" w:rsidRPr="004D6000" w:rsidRDefault="00770429" w:rsidP="00E87495">
            <w:pPr>
              <w:jc w:val="both"/>
              <w:rPr>
                <w:rFonts w:ascii="Times New Roman" w:eastAsia="Times New Roman" w:hAnsi="Times New Roman" w:cs="Times New Roman"/>
                <w:sz w:val="24"/>
                <w:szCs w:val="24"/>
                <w:lang w:val="ky-KG" w:eastAsia="ru-RU"/>
              </w:rPr>
            </w:pPr>
          </w:p>
        </w:tc>
      </w:tr>
      <w:tr w:rsidR="00D44CBF" w:rsidRPr="004D6000" w:rsidTr="00F22904">
        <w:trPr>
          <w:trHeight w:val="567"/>
        </w:trPr>
        <w:tc>
          <w:tcPr>
            <w:tcW w:w="7229" w:type="dxa"/>
          </w:tcPr>
          <w:p w:rsidR="0093706C" w:rsidRPr="004D6000" w:rsidRDefault="0093706C" w:rsidP="0093706C">
            <w:pPr>
              <w:ind w:left="40"/>
              <w:jc w:val="both"/>
              <w:rPr>
                <w:rFonts w:ascii="Times New Roman" w:eastAsia="Times New Roman" w:hAnsi="Times New Roman" w:cs="Times New Roman"/>
                <w:b/>
                <w:bCs/>
                <w:sz w:val="24"/>
                <w:szCs w:val="24"/>
                <w:lang w:eastAsia="ru-RU"/>
              </w:rPr>
            </w:pPr>
            <w:bookmarkStart w:id="2" w:name="st_14"/>
            <w:r w:rsidRPr="004D6000">
              <w:rPr>
                <w:rFonts w:ascii="Times New Roman" w:eastAsia="Times New Roman" w:hAnsi="Times New Roman" w:cs="Times New Roman"/>
                <w:b/>
                <w:bCs/>
                <w:sz w:val="24"/>
                <w:szCs w:val="24"/>
                <w:lang w:eastAsia="ru-RU"/>
              </w:rPr>
              <w:t>14-статья. Эл аралык байланыштар</w:t>
            </w:r>
            <w:bookmarkEnd w:id="2"/>
          </w:p>
          <w:p w:rsidR="0093706C" w:rsidRPr="004D6000" w:rsidRDefault="0093706C" w:rsidP="0093706C">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Кыргыз Республикасында спорттун улуттук түрлөрү боюнча иш алпарган спорттук уюмдар, ошондой эле спортсмендер эл аралык спорттук мелдештердин эрежелерин жана тийиштүү эл аралык уюмдардын уставдарын сактоо менен эл аралык спорттук мелдештерге катышуу укугуна ээ.</w:t>
            </w:r>
          </w:p>
          <w:p w:rsidR="0093706C" w:rsidRPr="004D6000" w:rsidRDefault="0093706C" w:rsidP="0093706C">
            <w:pPr>
              <w:ind w:left="40"/>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 xml:space="preserve">Эл аралык мелдештерге даярдык көрүү жана катышуу мезгилинде спорттун улуттук түрлөрү боюнча Кыргыз Республикасынын курама командаларын каржылоо </w:t>
            </w:r>
            <w:r w:rsidRPr="004D6000">
              <w:rPr>
                <w:rFonts w:ascii="Times New Roman" w:eastAsia="Times New Roman" w:hAnsi="Times New Roman" w:cs="Times New Roman"/>
                <w:b/>
                <w:bCs/>
                <w:strike/>
                <w:color w:val="C00000"/>
                <w:sz w:val="24"/>
                <w:szCs w:val="24"/>
                <w:lang w:eastAsia="ru-RU"/>
              </w:rPr>
              <w:t>республикалык жана жергиликтүү бюджет</w:t>
            </w:r>
            <w:r w:rsidRPr="004D6000">
              <w:rPr>
                <w:rFonts w:ascii="Times New Roman" w:eastAsia="Times New Roman" w:hAnsi="Times New Roman" w:cs="Times New Roman"/>
                <w:bCs/>
                <w:sz w:val="24"/>
                <w:szCs w:val="24"/>
                <w:lang w:eastAsia="ru-RU"/>
              </w:rPr>
              <w:t xml:space="preserve"> каражаттарынын, ошондой эле мыйзам тыюу салбаган башка булактардын эсебинен жүргүзүлөт.</w:t>
            </w:r>
          </w:p>
          <w:p w:rsidR="00D44CBF" w:rsidRPr="004D6000" w:rsidRDefault="00D44CBF" w:rsidP="00E87495">
            <w:pPr>
              <w:ind w:left="40"/>
              <w:jc w:val="both"/>
              <w:rPr>
                <w:rFonts w:ascii="Times New Roman" w:eastAsia="Times New Roman" w:hAnsi="Times New Roman" w:cs="Times New Roman"/>
                <w:b/>
                <w:bCs/>
                <w:sz w:val="24"/>
                <w:szCs w:val="24"/>
                <w:lang w:val="ky-KG" w:eastAsia="ru-RU"/>
              </w:rPr>
            </w:pPr>
          </w:p>
        </w:tc>
        <w:tc>
          <w:tcPr>
            <w:tcW w:w="7230" w:type="dxa"/>
          </w:tcPr>
          <w:p w:rsidR="0093706C" w:rsidRPr="004D6000" w:rsidRDefault="0093706C" w:rsidP="0093706C">
            <w:pPr>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eastAsia="ru-RU"/>
              </w:rPr>
              <w:t>14-статья. Эл аралык байланыштар</w:t>
            </w:r>
          </w:p>
          <w:p w:rsidR="0093706C" w:rsidRPr="004D6000" w:rsidRDefault="0093706C" w:rsidP="0093706C">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Кыргыз Республикасында спорттун улуттук түрлөрү боюнча иш алпарган спорттук уюмдар, ошондой эле спортсмендер эл аралык спорттук мелдештердин эрежелерин жана тийиштүү эл аралык уюмдардын уставдарын сактоо менен эл аралык спорттук мелдештерге катышуу укугуна ээ.</w:t>
            </w:r>
          </w:p>
          <w:p w:rsidR="0093706C" w:rsidRPr="004D6000" w:rsidRDefault="0093706C" w:rsidP="0093706C">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eastAsia="ru-RU"/>
              </w:rPr>
              <w:t xml:space="preserve">Эл аралык мелдештерге даярдык көрүү жана катышуу мезгилинде спорттун улуттук түрлөрү боюнча Кыргыз Республикасынын курама командаларын каржылоо </w:t>
            </w:r>
            <w:r w:rsidRPr="004D6000">
              <w:rPr>
                <w:rFonts w:ascii="Times New Roman" w:eastAsia="Times New Roman" w:hAnsi="Times New Roman" w:cs="Times New Roman"/>
                <w:b/>
                <w:bCs/>
                <w:color w:val="0000FF"/>
                <w:sz w:val="24"/>
                <w:szCs w:val="24"/>
                <w:lang w:eastAsia="ru-RU"/>
              </w:rPr>
              <w:t>республикалык бюджеттин</w:t>
            </w:r>
            <w:r w:rsidRPr="004D6000">
              <w:rPr>
                <w:rFonts w:ascii="Times New Roman" w:eastAsia="Times New Roman" w:hAnsi="Times New Roman" w:cs="Times New Roman"/>
                <w:bCs/>
                <w:color w:val="0000FF"/>
                <w:sz w:val="24"/>
                <w:szCs w:val="24"/>
                <w:lang w:eastAsia="ru-RU"/>
              </w:rPr>
              <w:t xml:space="preserve"> </w:t>
            </w:r>
            <w:r w:rsidRPr="004D6000">
              <w:rPr>
                <w:rFonts w:ascii="Times New Roman" w:eastAsia="Times New Roman" w:hAnsi="Times New Roman" w:cs="Times New Roman"/>
                <w:bCs/>
                <w:sz w:val="24"/>
                <w:szCs w:val="24"/>
                <w:lang w:eastAsia="ru-RU"/>
              </w:rPr>
              <w:t>каражаттарынын, ошондой эле мыйзам тыюу салбаган башка булактардын эсебинен жүргүзүлөт.</w:t>
            </w:r>
          </w:p>
          <w:p w:rsidR="0032300D" w:rsidRPr="004D6000" w:rsidRDefault="0032300D" w:rsidP="00161DEF">
            <w:pPr>
              <w:jc w:val="both"/>
              <w:rPr>
                <w:rFonts w:ascii="Times New Roman" w:eastAsia="Times New Roman" w:hAnsi="Times New Roman" w:cs="Times New Roman"/>
                <w:sz w:val="24"/>
                <w:szCs w:val="24"/>
                <w:lang w:val="ky-KG" w:eastAsia="ru-RU"/>
              </w:rPr>
            </w:pPr>
          </w:p>
        </w:tc>
      </w:tr>
      <w:tr w:rsidR="00D44CBF" w:rsidRPr="004D6000" w:rsidTr="00F22904">
        <w:trPr>
          <w:trHeight w:val="20"/>
        </w:trPr>
        <w:tc>
          <w:tcPr>
            <w:tcW w:w="14459" w:type="dxa"/>
            <w:gridSpan w:val="2"/>
            <w:shd w:val="clear" w:color="auto" w:fill="auto"/>
          </w:tcPr>
          <w:p w:rsidR="005E0401" w:rsidRPr="004D6000" w:rsidRDefault="0093706C" w:rsidP="007D7F99">
            <w:pPr>
              <w:pStyle w:val="a4"/>
              <w:ind w:left="0"/>
              <w:jc w:val="center"/>
              <w:rPr>
                <w:rFonts w:ascii="Times New Roman" w:hAnsi="Times New Roman" w:cs="Times New Roman"/>
                <w:b/>
                <w:sz w:val="24"/>
                <w:szCs w:val="24"/>
                <w:lang w:val="ky-KG"/>
              </w:rPr>
            </w:pPr>
            <w:r w:rsidRPr="004D6000">
              <w:rPr>
                <w:rFonts w:ascii="Times New Roman" w:hAnsi="Times New Roman" w:cs="Times New Roman"/>
                <w:b/>
                <w:sz w:val="24"/>
                <w:szCs w:val="24"/>
                <w:lang w:val="ky-KG"/>
              </w:rPr>
              <w:t>“</w:t>
            </w:r>
            <w:r w:rsidRPr="004D6000">
              <w:rPr>
                <w:rFonts w:ascii="Times New Roman" w:hAnsi="Times New Roman" w:cs="Times New Roman"/>
                <w:b/>
                <w:sz w:val="24"/>
                <w:szCs w:val="24"/>
                <w:lang w:val="ky-KG"/>
              </w:rPr>
              <w:t>Паралимпиадалык спорт жөнүндө</w:t>
            </w:r>
            <w:r w:rsidRPr="004D6000">
              <w:rPr>
                <w:rFonts w:ascii="Times New Roman" w:hAnsi="Times New Roman" w:cs="Times New Roman"/>
                <w:b/>
                <w:sz w:val="24"/>
                <w:szCs w:val="24"/>
                <w:lang w:val="ky-KG"/>
              </w:rPr>
              <w:t>” Кыргыз Республикасынын Мыйзамы</w:t>
            </w:r>
          </w:p>
        </w:tc>
      </w:tr>
      <w:tr w:rsidR="00E40C15" w:rsidRPr="004D6000" w:rsidTr="00F22904">
        <w:trPr>
          <w:trHeight w:val="567"/>
        </w:trPr>
        <w:tc>
          <w:tcPr>
            <w:tcW w:w="7229" w:type="dxa"/>
          </w:tcPr>
          <w:p w:rsidR="0093706C" w:rsidRPr="004D6000" w:rsidRDefault="0093706C" w:rsidP="002F3578">
            <w:pPr>
              <w:pStyle w:val="tkZagolovok5"/>
              <w:spacing w:before="0" w:after="0"/>
              <w:ind w:firstLine="0"/>
              <w:jc w:val="both"/>
              <w:rPr>
                <w:rFonts w:ascii="Times New Roman" w:hAnsi="Times New Roman" w:cs="Times New Roman"/>
                <w:sz w:val="24"/>
                <w:szCs w:val="24"/>
              </w:rPr>
            </w:pPr>
            <w:r w:rsidRPr="004D6000">
              <w:rPr>
                <w:rFonts w:ascii="Times New Roman" w:hAnsi="Times New Roman" w:cs="Times New Roman"/>
                <w:sz w:val="24"/>
                <w:szCs w:val="24"/>
                <w:lang w:val="ky-KG"/>
              </w:rPr>
              <w:t>4-берене. Жергиликтүү өз алдынча башкаруу органдарынын паралимпиадалык спортту колдоосу</w:t>
            </w:r>
          </w:p>
          <w:p w:rsidR="0093706C" w:rsidRPr="004D6000" w:rsidRDefault="0093706C"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Жергиликтүү өз алдынча башкаруу органдарынын паралимпиадалык спортту колдоосунун формаларына төмөнкүлөр кирет:</w:t>
            </w:r>
          </w:p>
          <w:p w:rsidR="0093706C" w:rsidRPr="004D6000" w:rsidRDefault="0093706C" w:rsidP="002F3578">
            <w:pPr>
              <w:pStyle w:val="tkZagolovok5"/>
              <w:spacing w:before="0" w:after="0"/>
              <w:ind w:firstLine="0"/>
              <w:jc w:val="both"/>
              <w:rPr>
                <w:rFonts w:ascii="Times New Roman" w:hAnsi="Times New Roman" w:cs="Times New Roman"/>
                <w:b w:val="0"/>
                <w:sz w:val="24"/>
                <w:szCs w:val="24"/>
                <w:lang w:val="ky-KG"/>
              </w:rPr>
            </w:pPr>
            <w:r w:rsidRPr="004D6000">
              <w:rPr>
                <w:rFonts w:ascii="Times New Roman" w:hAnsi="Times New Roman" w:cs="Times New Roman"/>
                <w:b w:val="0"/>
                <w:sz w:val="24"/>
                <w:szCs w:val="24"/>
                <w:lang w:val="ky-KG"/>
              </w:rPr>
              <w:t>1) ден соолук мүмкүнчүлүктөрү чектелүү адамдардын аларга тоскоолдуксуз жетүү талаптарын эсепке алуу менен спорттук объекттерди куруу, реконструкциялоо жана оңдоп-түзөө;</w:t>
            </w: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p>
          <w:p w:rsidR="0093706C" w:rsidRPr="004D6000" w:rsidRDefault="0093706C"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2) муниципалдык менчикте турган спорттук объекттерди күтүү жана түздөн-түз максаты боюнча пайдалануу, аларды электр, жылуулук жана суу менен жабдууну камсыз кылуу;</w:t>
            </w:r>
          </w:p>
          <w:p w:rsidR="0093706C" w:rsidRPr="004D6000" w:rsidRDefault="0093706C"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3) ден соолук мүмкүнчүлүктөрү чектелүү - таяныч-кыймылдоо аппаратында, көрүүсүндө, интеллектинде бузулуулары бар адамдардын паралимпиадалык спорт менен акысыз машыгуусу үчүн шарттарды түзүү;</w:t>
            </w:r>
          </w:p>
          <w:p w:rsidR="0093706C" w:rsidRPr="004D6000" w:rsidRDefault="0093706C"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4) тийиштүү аймакта спорттун паралимпиадалык түрлөрү боюнча спорттук иш-чаралардын календарлык пландарын иштеп чыгуу, бекитүү жана жүзөгө ашыруу;</w:t>
            </w:r>
          </w:p>
          <w:p w:rsidR="0093706C" w:rsidRPr="004D6000" w:rsidRDefault="0093706C" w:rsidP="002F3578">
            <w:pPr>
              <w:pStyle w:val="tkZagolovok5"/>
              <w:spacing w:before="0" w:after="0"/>
              <w:ind w:firstLine="0"/>
              <w:jc w:val="both"/>
              <w:rPr>
                <w:rFonts w:ascii="Times New Roman" w:hAnsi="Times New Roman" w:cs="Times New Roman"/>
                <w:strike/>
                <w:color w:val="C00000"/>
                <w:sz w:val="24"/>
                <w:szCs w:val="24"/>
              </w:rPr>
            </w:pPr>
            <w:r w:rsidRPr="004D6000">
              <w:rPr>
                <w:rFonts w:ascii="Times New Roman" w:hAnsi="Times New Roman" w:cs="Times New Roman"/>
                <w:b w:val="0"/>
                <w:sz w:val="24"/>
                <w:szCs w:val="24"/>
                <w:lang w:val="ky-KG"/>
              </w:rPr>
              <w:t>5</w:t>
            </w:r>
            <w:r w:rsidRPr="004D6000">
              <w:rPr>
                <w:rFonts w:ascii="Times New Roman" w:hAnsi="Times New Roman" w:cs="Times New Roman"/>
                <w:strike/>
                <w:color w:val="C00000"/>
                <w:sz w:val="24"/>
                <w:szCs w:val="24"/>
                <w:lang w:val="ky-KG"/>
              </w:rPr>
              <w:t>) региондук курама командаларды түзүү жана алардын паралимпиадалык спорт боюнча региондук жана башка мелдештерге катышуусун камсыз кылуу;</w:t>
            </w:r>
          </w:p>
          <w:p w:rsidR="0093706C" w:rsidRPr="004D6000" w:rsidRDefault="0093706C" w:rsidP="002F3578">
            <w:pPr>
              <w:pStyle w:val="tkZagolovok5"/>
              <w:spacing w:before="0" w:after="0"/>
              <w:ind w:firstLine="0"/>
              <w:jc w:val="both"/>
              <w:rPr>
                <w:rFonts w:ascii="Times New Roman" w:hAnsi="Times New Roman" w:cs="Times New Roman"/>
                <w:strike/>
                <w:color w:val="C00000"/>
                <w:sz w:val="24"/>
                <w:szCs w:val="24"/>
              </w:rPr>
            </w:pPr>
            <w:r w:rsidRPr="004D6000">
              <w:rPr>
                <w:rFonts w:ascii="Times New Roman" w:hAnsi="Times New Roman" w:cs="Times New Roman"/>
                <w:strike/>
                <w:color w:val="C00000"/>
                <w:sz w:val="24"/>
                <w:szCs w:val="24"/>
                <w:lang w:val="ky-KG"/>
              </w:rPr>
              <w:t>6) паралимпиадалык спорт менен машыгуучу адамдарды медициналык контролдон өткөрүүнү уюштуруу, ошондой эле тийиштүү аймакта өткөрүлгөн спорттун паралимпиадалык түрлөрү боюнча спорттук иш-чараларды медициналык камсыз кылуу;</w:t>
            </w:r>
          </w:p>
          <w:p w:rsidR="0093706C" w:rsidRPr="004D6000" w:rsidRDefault="0093706C" w:rsidP="002F3578">
            <w:pPr>
              <w:pStyle w:val="tkZagolovok5"/>
              <w:spacing w:before="0" w:after="0"/>
              <w:ind w:firstLine="0"/>
              <w:jc w:val="both"/>
              <w:rPr>
                <w:rFonts w:ascii="Times New Roman" w:hAnsi="Times New Roman" w:cs="Times New Roman"/>
                <w:strike/>
                <w:color w:val="C00000"/>
                <w:sz w:val="24"/>
                <w:szCs w:val="24"/>
              </w:rPr>
            </w:pPr>
            <w:r w:rsidRPr="004D6000">
              <w:rPr>
                <w:rFonts w:ascii="Times New Roman" w:hAnsi="Times New Roman" w:cs="Times New Roman"/>
                <w:strike/>
                <w:color w:val="C00000"/>
                <w:sz w:val="24"/>
                <w:szCs w:val="24"/>
                <w:lang w:val="ky-KG"/>
              </w:rPr>
              <w:t>7) ден соолук мүмкүнчүлүктөрү чектелүү адамдар үчүн балдар-өспүрүмдөр спорттук-адаптациялык мектептерди, паралимпиадалык резервдеги балдар-өспүрүмдөр спорттук мектептерди, спорттук клубдарды, башка адистешкен дене тарбиялык-спорттук мекемелерди түзүү;</w:t>
            </w:r>
          </w:p>
          <w:p w:rsidR="0093706C" w:rsidRPr="004D6000" w:rsidRDefault="0093706C"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 xml:space="preserve">8) ден соолук мүмкүнчүлүктөрү чектелүү - таяныч-кыймылдоо аппаратында, көрүүсүндө, интеллектинде бузулуулары бар адамдар үчүн </w:t>
            </w:r>
            <w:r w:rsidRPr="004D6000">
              <w:rPr>
                <w:rFonts w:ascii="Times New Roman" w:hAnsi="Times New Roman" w:cs="Times New Roman"/>
                <w:strike/>
                <w:color w:val="C00000"/>
                <w:sz w:val="24"/>
                <w:szCs w:val="24"/>
                <w:lang w:val="ky-KG"/>
              </w:rPr>
              <w:t>парктарда, токой-парктарда, турак кичирайондордо, жатаканаларда, короолордо, шаар четиндеги эс алуу базаларында жана алар жашаган жана эс алган башка жерлерде</w:t>
            </w:r>
            <w:r w:rsidRPr="004D6000">
              <w:rPr>
                <w:rFonts w:ascii="Times New Roman" w:hAnsi="Times New Roman" w:cs="Times New Roman"/>
                <w:b w:val="0"/>
                <w:color w:val="C00000"/>
                <w:sz w:val="24"/>
                <w:szCs w:val="24"/>
                <w:lang w:val="ky-KG"/>
              </w:rPr>
              <w:t xml:space="preserve"> </w:t>
            </w:r>
            <w:r w:rsidRPr="004D6000">
              <w:rPr>
                <w:rFonts w:ascii="Times New Roman" w:hAnsi="Times New Roman" w:cs="Times New Roman"/>
                <w:b w:val="0"/>
                <w:sz w:val="24"/>
                <w:szCs w:val="24"/>
                <w:lang w:val="ky-KG"/>
              </w:rPr>
              <w:t>спорттун паралимпиадалык түрлөрү менен машыгуу үчүн шарттарды бул адамдардын денебойлук мүмкүнчүлүктөрү чектелүүлүгүн эсепке алуу менен түзүү.</w:t>
            </w:r>
          </w:p>
          <w:p w:rsidR="0093706C" w:rsidRPr="004D6000" w:rsidRDefault="0093706C"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2. Жергиликтүү өз алдынча башкаруу органдары жергиликтүү шарттарды жана мүмкүнчүлүктөрдү эсепке алуу менен, өздөрүндө материалдык ресурстары жана финансылык каражаттары бар болгондо паралимпиадалык спортко башка колдоолорду көрсөтүүгө укуктуу.</w:t>
            </w:r>
          </w:p>
          <w:p w:rsidR="00E40C15" w:rsidRPr="004D6000" w:rsidRDefault="00E40C15" w:rsidP="002F3578">
            <w:pPr>
              <w:pStyle w:val="tkTekst"/>
              <w:spacing w:after="0"/>
              <w:ind w:firstLine="0"/>
              <w:rPr>
                <w:rFonts w:ascii="Times New Roman" w:hAnsi="Times New Roman" w:cs="Times New Roman"/>
                <w:sz w:val="24"/>
                <w:szCs w:val="24"/>
                <w:lang w:val="ky-KG"/>
              </w:rPr>
            </w:pPr>
          </w:p>
        </w:tc>
        <w:tc>
          <w:tcPr>
            <w:tcW w:w="7230" w:type="dxa"/>
          </w:tcPr>
          <w:p w:rsidR="002F3578" w:rsidRPr="004D6000" w:rsidRDefault="002F3578" w:rsidP="002F3578">
            <w:pPr>
              <w:pStyle w:val="tkZagolovok5"/>
              <w:spacing w:before="0" w:after="0"/>
              <w:ind w:firstLine="0"/>
              <w:jc w:val="both"/>
              <w:rPr>
                <w:rFonts w:ascii="Times New Roman" w:hAnsi="Times New Roman" w:cs="Times New Roman"/>
                <w:sz w:val="24"/>
                <w:szCs w:val="24"/>
              </w:rPr>
            </w:pPr>
            <w:r w:rsidRPr="004D6000">
              <w:rPr>
                <w:rFonts w:ascii="Times New Roman" w:hAnsi="Times New Roman" w:cs="Times New Roman"/>
                <w:sz w:val="24"/>
                <w:szCs w:val="24"/>
                <w:lang w:val="ky-KG"/>
              </w:rPr>
              <w:t>4-берене. Жергиликтүү өз алдынча башкаруу органдарынын паралимпиадалык спортту колдоосу</w:t>
            </w: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Жергиликтүү өз алдынча башкаруу органдарынын паралимпиадалык спортту колдоосунун формаларына төмөнкүлөр кирет:</w:t>
            </w: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 xml:space="preserve">1) ден соолук мүмкүнчүлүктөрү чектелүү адамдардын аларга тоскоолдуксуз жетүү талаптарын эсепке алуу менен </w:t>
            </w:r>
            <w:r w:rsidRPr="004D6000">
              <w:rPr>
                <w:rFonts w:ascii="Times New Roman" w:hAnsi="Times New Roman" w:cs="Times New Roman"/>
                <w:color w:val="0000FF"/>
                <w:sz w:val="24"/>
                <w:szCs w:val="24"/>
                <w:lang w:val="ky-KG"/>
              </w:rPr>
              <w:t>муниципалдык менчикте турган</w:t>
            </w:r>
            <w:r w:rsidRPr="004D6000">
              <w:rPr>
                <w:rFonts w:ascii="Times New Roman" w:hAnsi="Times New Roman" w:cs="Times New Roman"/>
                <w:b w:val="0"/>
                <w:color w:val="0000FF"/>
                <w:sz w:val="24"/>
                <w:szCs w:val="24"/>
                <w:lang w:val="ky-KG"/>
              </w:rPr>
              <w:t xml:space="preserve"> </w:t>
            </w:r>
            <w:r w:rsidRPr="004D6000">
              <w:rPr>
                <w:rFonts w:ascii="Times New Roman" w:hAnsi="Times New Roman" w:cs="Times New Roman"/>
                <w:b w:val="0"/>
                <w:sz w:val="24"/>
                <w:szCs w:val="24"/>
                <w:lang w:val="ky-KG"/>
              </w:rPr>
              <w:t>спорттук объекттерди куруу, реконструкциялоо жана оңдоп-түзөө;</w:t>
            </w: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2) муниципалдык менчикте турган спорттук объекттерди күтүү жана түздөн-түз максаты боюнча пайдалануу, аларды электр, жылуулук жана суу менен жабдууну камсыз кылуу;</w:t>
            </w: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3) ден соолук мүмкүнчүлүктөрү чектелүү - таяныч-кыймылдоо аппаратында, көрүүсүндө, интеллектинде бузулуулары бар адамдардын паралимпиадалык спорт менен акысыз машыгуусу үчүн шарттарды түзүү;</w:t>
            </w: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4) тийиштүү аймакта спорттун паралимпиадалык түрлөрү боюнча спорттук иш-чаралардын календарлык пландарын иштеп чыгуу, бекитүү жана жүзөгө ашыруу;</w:t>
            </w: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r w:rsidRPr="004D6000">
              <w:rPr>
                <w:rFonts w:ascii="Times New Roman" w:hAnsi="Times New Roman" w:cs="Times New Roman"/>
                <w:b w:val="0"/>
                <w:color w:val="0000FF"/>
                <w:sz w:val="24"/>
                <w:szCs w:val="24"/>
                <w:lang w:val="ky-KG"/>
              </w:rPr>
              <w:t>5</w:t>
            </w:r>
            <w:r w:rsidRPr="004D6000">
              <w:rPr>
                <w:rFonts w:ascii="Times New Roman" w:hAnsi="Times New Roman" w:cs="Times New Roman"/>
                <w:color w:val="0000FF"/>
                <w:sz w:val="24"/>
                <w:szCs w:val="24"/>
                <w:lang w:val="ky-KG"/>
              </w:rPr>
              <w:t xml:space="preserve">) </w:t>
            </w:r>
            <w:r w:rsidRPr="004D6000">
              <w:rPr>
                <w:rFonts w:ascii="Times New Roman" w:hAnsi="Times New Roman" w:cs="Times New Roman"/>
                <w:color w:val="0000FF"/>
                <w:sz w:val="24"/>
                <w:szCs w:val="24"/>
                <w:lang w:val="ky-KG"/>
              </w:rPr>
              <w:t>күчүн жоготту</w:t>
            </w: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rPr>
            </w:pP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rPr>
            </w:pPr>
            <w:r w:rsidRPr="004D6000">
              <w:rPr>
                <w:rFonts w:ascii="Times New Roman" w:hAnsi="Times New Roman" w:cs="Times New Roman"/>
                <w:color w:val="0000FF"/>
                <w:sz w:val="24"/>
                <w:szCs w:val="24"/>
                <w:lang w:val="ky-KG"/>
              </w:rPr>
              <w:t xml:space="preserve">6) </w:t>
            </w:r>
            <w:r w:rsidRPr="004D6000">
              <w:rPr>
                <w:rFonts w:ascii="Times New Roman" w:hAnsi="Times New Roman" w:cs="Times New Roman"/>
                <w:color w:val="0000FF"/>
                <w:sz w:val="24"/>
                <w:szCs w:val="24"/>
                <w:lang w:val="ky-KG"/>
              </w:rPr>
              <w:t>күчүн жоготту</w:t>
            </w: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rPr>
            </w:pPr>
            <w:r w:rsidRPr="004D6000">
              <w:rPr>
                <w:rFonts w:ascii="Times New Roman" w:hAnsi="Times New Roman" w:cs="Times New Roman"/>
                <w:color w:val="0000FF"/>
                <w:sz w:val="24"/>
                <w:szCs w:val="24"/>
                <w:lang w:val="ky-KG"/>
              </w:rPr>
              <w:t xml:space="preserve">7) </w:t>
            </w:r>
            <w:r w:rsidRPr="004D6000">
              <w:rPr>
                <w:rFonts w:ascii="Times New Roman" w:hAnsi="Times New Roman" w:cs="Times New Roman"/>
                <w:color w:val="0000FF"/>
                <w:sz w:val="24"/>
                <w:szCs w:val="24"/>
                <w:lang w:val="ky-KG"/>
              </w:rPr>
              <w:t>күчүн жоготту</w:t>
            </w:r>
          </w:p>
          <w:p w:rsidR="002F3578" w:rsidRPr="004D6000" w:rsidRDefault="002F3578" w:rsidP="002F3578">
            <w:pPr>
              <w:pStyle w:val="tkZagolovok5"/>
              <w:spacing w:before="0" w:after="0"/>
              <w:ind w:firstLine="0"/>
              <w:jc w:val="both"/>
              <w:rPr>
                <w:rFonts w:ascii="Times New Roman" w:hAnsi="Times New Roman" w:cs="Times New Roman"/>
                <w:b w:val="0"/>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b w:val="0"/>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b w:val="0"/>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b w:val="0"/>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b w:val="0"/>
                <w:sz w:val="24"/>
                <w:szCs w:val="24"/>
                <w:lang w:val="ky-KG"/>
              </w:rPr>
            </w:pPr>
            <w:r w:rsidRPr="004D6000">
              <w:rPr>
                <w:rFonts w:ascii="Times New Roman" w:hAnsi="Times New Roman" w:cs="Times New Roman"/>
                <w:b w:val="0"/>
                <w:sz w:val="24"/>
                <w:szCs w:val="24"/>
                <w:lang w:val="ky-KG"/>
              </w:rPr>
              <w:t xml:space="preserve">8) ден соолук мүмкүнчүлүктөрү чектелүү - таяныч-кыймылдоо аппаратында, көрүүсүндө, интеллектинде бузулуулары бар адамдар үчүн </w:t>
            </w:r>
            <w:r w:rsidRPr="004D6000">
              <w:rPr>
                <w:rFonts w:ascii="Times New Roman" w:hAnsi="Times New Roman" w:cs="Times New Roman"/>
                <w:color w:val="0000FF"/>
                <w:sz w:val="24"/>
                <w:szCs w:val="24"/>
                <w:lang w:val="ky-KG"/>
              </w:rPr>
              <w:t>муниципалдык менчикте турган жалпы пайдалануудагы жерлерде</w:t>
            </w:r>
            <w:r w:rsidRPr="004D6000">
              <w:rPr>
                <w:rFonts w:ascii="Times New Roman" w:hAnsi="Times New Roman" w:cs="Times New Roman"/>
                <w:b w:val="0"/>
                <w:color w:val="0000FF"/>
                <w:sz w:val="24"/>
                <w:szCs w:val="24"/>
                <w:lang w:val="ky-KG"/>
              </w:rPr>
              <w:t xml:space="preserve"> </w:t>
            </w:r>
            <w:r w:rsidRPr="004D6000">
              <w:rPr>
                <w:rFonts w:ascii="Times New Roman" w:hAnsi="Times New Roman" w:cs="Times New Roman"/>
                <w:b w:val="0"/>
                <w:sz w:val="24"/>
                <w:szCs w:val="24"/>
                <w:lang w:val="ky-KG"/>
              </w:rPr>
              <w:t>спорттун паралимпиадалык түрлөрү менен машыгуу үчүн шарттарды бул адамдардын денебойлук мүмкүнчүлүктөрү чектелүүлүгүн эсепке алуу менен түзүү.</w:t>
            </w:r>
          </w:p>
          <w:p w:rsidR="002F3578" w:rsidRPr="004D6000" w:rsidRDefault="002F3578" w:rsidP="002F3578">
            <w:pPr>
              <w:pStyle w:val="tkZagolovok5"/>
              <w:spacing w:before="0" w:after="0"/>
              <w:ind w:firstLine="0"/>
              <w:jc w:val="both"/>
              <w:rPr>
                <w:rFonts w:ascii="Times New Roman" w:hAnsi="Times New Roman" w:cs="Times New Roman"/>
                <w:b w:val="0"/>
                <w:sz w:val="24"/>
                <w:szCs w:val="24"/>
                <w:lang w:val="ky-KG"/>
              </w:rPr>
            </w:pP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p>
          <w:p w:rsidR="002F3578" w:rsidRPr="004D6000" w:rsidRDefault="002F3578" w:rsidP="002F3578">
            <w:pPr>
              <w:pStyle w:val="tkZagolovok5"/>
              <w:spacing w:before="0" w:after="0"/>
              <w:ind w:firstLine="0"/>
              <w:jc w:val="both"/>
              <w:rPr>
                <w:rFonts w:ascii="Times New Roman" w:hAnsi="Times New Roman" w:cs="Times New Roman"/>
                <w:b w:val="0"/>
                <w:sz w:val="24"/>
                <w:szCs w:val="24"/>
              </w:rPr>
            </w:pPr>
            <w:r w:rsidRPr="004D6000">
              <w:rPr>
                <w:rFonts w:ascii="Times New Roman" w:hAnsi="Times New Roman" w:cs="Times New Roman"/>
                <w:b w:val="0"/>
                <w:sz w:val="24"/>
                <w:szCs w:val="24"/>
                <w:lang w:val="ky-KG"/>
              </w:rPr>
              <w:t>2. Жергиликтүү өз алдынча башкаруу органдары жергиликтүү шарттарды жана мүмкүнчүлүктөрдү эсепке алуу менен, өздөрүндө материалдык ресурстары жана финансылык каражаттары бар болгондо паралимпиадалык спортко башка колдоолорду көрсөтүүгө укуктуу.</w:t>
            </w:r>
          </w:p>
          <w:p w:rsidR="00E40C15" w:rsidRPr="004D6000" w:rsidRDefault="00E40C15" w:rsidP="002F3578">
            <w:pPr>
              <w:pStyle w:val="tkTekst"/>
              <w:spacing w:after="0"/>
              <w:ind w:firstLine="0"/>
              <w:rPr>
                <w:rFonts w:ascii="Times New Roman" w:hAnsi="Times New Roman" w:cs="Times New Roman"/>
                <w:sz w:val="24"/>
                <w:szCs w:val="24"/>
                <w:lang w:val="ky-KG"/>
              </w:rPr>
            </w:pPr>
          </w:p>
        </w:tc>
      </w:tr>
      <w:tr w:rsidR="00D44CBF" w:rsidRPr="004D6000" w:rsidTr="00F22904">
        <w:trPr>
          <w:trHeight w:val="567"/>
        </w:trPr>
        <w:tc>
          <w:tcPr>
            <w:tcW w:w="7229" w:type="dxa"/>
          </w:tcPr>
          <w:p w:rsidR="002F3578" w:rsidRPr="004D6000" w:rsidRDefault="002F3578" w:rsidP="002F3578">
            <w:pPr>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val="ky-KG" w:eastAsia="ru-RU"/>
              </w:rPr>
              <w:t>13-берене. Социалдык кепилдиктер</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1. Мамлекет паралимпиадалык спортто жөндөмдүүлүктөрүн көрсөткөн жарандарга кепилденген көмөктү төмөнкүлөр аркылуу көрсөтөт:</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1) Паралимпиадалык оюндарды кошуп алганда эл аралык спорттук мелдештерге улуттук курама команданын атынан чыгуу мүмкүнчүлүгүн берүү;</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2) спорттун паралимпиадалык түрлөрү боюнча улуттук курама командалардын мүчөлөрүнө атайын мамлекеттик стипендияларды белгилөө;</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3) Паралимпиадалык оюндарга, Азиялык Пара оюндарга катышуунун жыйынтыктары боюнча акчалай сыйлоо.</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 xml:space="preserve">2. Жергиликтүү өз алдынча башкаруу органдары өздүк каражаттарынын эсебинен, мамлекетке өзгөчө эмгек сиңирген, көрүнүктүү паралимпиадачы-спортчуларга жана алардын машыктыруучуларына акчалай сыйлыктарды </w:t>
            </w:r>
            <w:r w:rsidRPr="004D6000">
              <w:rPr>
                <w:rFonts w:ascii="Times New Roman" w:eastAsia="Times New Roman" w:hAnsi="Times New Roman" w:cs="Times New Roman"/>
                <w:b/>
                <w:bCs/>
                <w:strike/>
                <w:color w:val="C00000"/>
                <w:sz w:val="24"/>
                <w:szCs w:val="24"/>
                <w:lang w:val="ky-KG" w:eastAsia="ru-RU"/>
              </w:rPr>
              <w:t>белгилейт</w:t>
            </w:r>
            <w:r w:rsidRPr="004D6000">
              <w:rPr>
                <w:rFonts w:ascii="Times New Roman" w:eastAsia="Times New Roman" w:hAnsi="Times New Roman" w:cs="Times New Roman"/>
                <w:bCs/>
                <w:color w:val="C00000"/>
                <w:sz w:val="24"/>
                <w:szCs w:val="24"/>
                <w:lang w:val="ky-KG" w:eastAsia="ru-RU"/>
              </w:rPr>
              <w:t xml:space="preserve"> </w:t>
            </w:r>
            <w:r w:rsidRPr="004D6000">
              <w:rPr>
                <w:rFonts w:ascii="Times New Roman" w:eastAsia="Times New Roman" w:hAnsi="Times New Roman" w:cs="Times New Roman"/>
                <w:bCs/>
                <w:sz w:val="24"/>
                <w:szCs w:val="24"/>
                <w:lang w:val="ky-KG" w:eastAsia="ru-RU"/>
              </w:rPr>
              <w:t>жана турак жай-тиричилик шарттарын жакшыртат.</w:t>
            </w:r>
          </w:p>
          <w:p w:rsidR="00D44CBF" w:rsidRPr="004D6000" w:rsidRDefault="002F3578" w:rsidP="002F3578">
            <w:pPr>
              <w:jc w:val="both"/>
              <w:rPr>
                <w:rFonts w:ascii="Times New Roman" w:hAnsi="Times New Roman" w:cs="Times New Roman"/>
                <w:sz w:val="24"/>
                <w:szCs w:val="24"/>
                <w:lang w:val="ky-KG"/>
              </w:rPr>
            </w:pPr>
            <w:r w:rsidRPr="004D6000">
              <w:rPr>
                <w:rFonts w:ascii="Times New Roman" w:eastAsia="Times New Roman" w:hAnsi="Times New Roman" w:cs="Times New Roman"/>
                <w:b/>
                <w:bCs/>
                <w:sz w:val="24"/>
                <w:szCs w:val="24"/>
                <w:lang w:val="ky-KG" w:eastAsia="ru-RU"/>
              </w:rPr>
              <w:t xml:space="preserve"> </w:t>
            </w:r>
          </w:p>
        </w:tc>
        <w:tc>
          <w:tcPr>
            <w:tcW w:w="7230" w:type="dxa"/>
          </w:tcPr>
          <w:p w:rsidR="002F3578" w:rsidRPr="004D6000" w:rsidRDefault="002F3578" w:rsidP="002F3578">
            <w:pPr>
              <w:jc w:val="both"/>
              <w:rPr>
                <w:rFonts w:ascii="Times New Roman" w:eastAsia="Times New Roman" w:hAnsi="Times New Roman" w:cs="Times New Roman"/>
                <w:b/>
                <w:bCs/>
                <w:sz w:val="24"/>
                <w:szCs w:val="24"/>
                <w:lang w:eastAsia="ru-RU"/>
              </w:rPr>
            </w:pPr>
            <w:r w:rsidRPr="004D6000">
              <w:rPr>
                <w:rFonts w:ascii="Times New Roman" w:eastAsia="Times New Roman" w:hAnsi="Times New Roman" w:cs="Times New Roman"/>
                <w:b/>
                <w:bCs/>
                <w:sz w:val="24"/>
                <w:szCs w:val="24"/>
                <w:lang w:val="ky-KG" w:eastAsia="ru-RU"/>
              </w:rPr>
              <w:t>13-берене. Социалдык кепилдиктер</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1. Мамлекет паралимпиадалык спортто жөндөмдүүлүктөрүн көрсөткөн жарандарга кепилденген көмөктү төмөнкүлөр аркылуу көрсөтөт:</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1) Паралимпиадалык оюндарды кошуп алганда эл аралык спорттук мелдештерге улуттук курама команданын атынан чыгуу мүмкүнчүлүгүн берүү;</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2) спорттун паралимпиадалык түрлөрү боюнча улуттук курама командалардын мүчөлөрүнө атайын мамлекеттик стипендияларды белгилөө;</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3) Паралимпиадалык оюндарга, Азиялык Пара оюндарга катышуунун жыйынтыктары боюнча акчалай сыйлоо.</w:t>
            </w:r>
          </w:p>
          <w:p w:rsidR="002F3578" w:rsidRPr="004D6000" w:rsidRDefault="002F3578" w:rsidP="002F3578">
            <w:pPr>
              <w:jc w:val="both"/>
              <w:rPr>
                <w:rFonts w:ascii="Times New Roman" w:eastAsia="Times New Roman" w:hAnsi="Times New Roman" w:cs="Times New Roman"/>
                <w:bCs/>
                <w:sz w:val="24"/>
                <w:szCs w:val="24"/>
                <w:lang w:eastAsia="ru-RU"/>
              </w:rPr>
            </w:pPr>
            <w:r w:rsidRPr="004D6000">
              <w:rPr>
                <w:rFonts w:ascii="Times New Roman" w:eastAsia="Times New Roman" w:hAnsi="Times New Roman" w:cs="Times New Roman"/>
                <w:bCs/>
                <w:sz w:val="24"/>
                <w:szCs w:val="24"/>
                <w:lang w:val="ky-KG" w:eastAsia="ru-RU"/>
              </w:rPr>
              <w:t xml:space="preserve">2. Жергиликтүү өз алдынча башкаруу органдары өздүк каражаттарынын эсебинен, мамлекетке өзгөчө эмгек сиңирген, көрүнүктүү паралимпиадачы-спортчуларга жана алардын машыктыруучуларына акчалай сыйлыктарды </w:t>
            </w:r>
            <w:r w:rsidRPr="004D6000">
              <w:rPr>
                <w:rFonts w:ascii="Times New Roman" w:eastAsia="Times New Roman" w:hAnsi="Times New Roman" w:cs="Times New Roman"/>
                <w:b/>
                <w:bCs/>
                <w:color w:val="0000FF"/>
                <w:sz w:val="24"/>
                <w:szCs w:val="24"/>
                <w:lang w:val="ky-KG" w:eastAsia="ru-RU"/>
              </w:rPr>
              <w:t>белгилей алышат</w:t>
            </w:r>
            <w:r w:rsidRPr="004D6000">
              <w:rPr>
                <w:rFonts w:ascii="Times New Roman" w:eastAsia="Times New Roman" w:hAnsi="Times New Roman" w:cs="Times New Roman"/>
                <w:b/>
                <w:bCs/>
                <w:strike/>
                <w:color w:val="0000FF"/>
                <w:sz w:val="24"/>
                <w:szCs w:val="24"/>
                <w:lang w:val="ky-KG" w:eastAsia="ru-RU"/>
              </w:rPr>
              <w:t xml:space="preserve"> </w:t>
            </w:r>
            <w:r w:rsidRPr="004D6000">
              <w:rPr>
                <w:rFonts w:ascii="Times New Roman" w:eastAsia="Times New Roman" w:hAnsi="Times New Roman" w:cs="Times New Roman"/>
                <w:bCs/>
                <w:sz w:val="24"/>
                <w:szCs w:val="24"/>
                <w:lang w:val="ky-KG" w:eastAsia="ru-RU"/>
              </w:rPr>
              <w:t>жана турак жай-тиричилик шарттарын жакшыртат.</w:t>
            </w:r>
          </w:p>
          <w:p w:rsidR="009648C7" w:rsidRPr="004D6000" w:rsidRDefault="009648C7" w:rsidP="00E87495">
            <w:pPr>
              <w:jc w:val="both"/>
              <w:rPr>
                <w:rFonts w:ascii="Times New Roman" w:eastAsia="Times New Roman" w:hAnsi="Times New Roman" w:cs="Times New Roman"/>
                <w:sz w:val="24"/>
                <w:szCs w:val="24"/>
                <w:lang w:val="ky-KG" w:eastAsia="ru-RU"/>
              </w:rPr>
            </w:pPr>
          </w:p>
        </w:tc>
      </w:tr>
      <w:tr w:rsidR="0032300D" w:rsidRPr="004D6000" w:rsidTr="00F22904">
        <w:trPr>
          <w:trHeight w:val="20"/>
        </w:trPr>
        <w:tc>
          <w:tcPr>
            <w:tcW w:w="14459" w:type="dxa"/>
            <w:gridSpan w:val="2"/>
            <w:shd w:val="clear" w:color="auto" w:fill="auto"/>
          </w:tcPr>
          <w:p w:rsidR="0032300D" w:rsidRPr="004D6000" w:rsidRDefault="002F3578" w:rsidP="002F3578">
            <w:pPr>
              <w:pStyle w:val="tkZagolovok5"/>
              <w:spacing w:before="0" w:after="0"/>
              <w:ind w:firstLine="28"/>
              <w:jc w:val="center"/>
              <w:rPr>
                <w:rFonts w:ascii="Times New Roman" w:hAnsi="Times New Roman" w:cs="Times New Roman"/>
                <w:color w:val="000000" w:themeColor="text1"/>
                <w:sz w:val="24"/>
                <w:szCs w:val="24"/>
                <w:lang w:val="ky-KG"/>
              </w:rPr>
            </w:pPr>
            <w:r w:rsidRPr="004D6000">
              <w:rPr>
                <w:rFonts w:ascii="Times New Roman" w:hAnsi="Times New Roman" w:cs="Times New Roman"/>
                <w:color w:val="000000" w:themeColor="text1"/>
                <w:sz w:val="24"/>
                <w:szCs w:val="24"/>
                <w:lang w:val="ky-KG"/>
              </w:rPr>
              <w:t xml:space="preserve">“Кыргыз Республикасындагы жол кыймылы жөнүндө” Кыргыз Республикасынын Мыйзамы </w:t>
            </w:r>
          </w:p>
        </w:tc>
      </w:tr>
      <w:tr w:rsidR="0032300D" w:rsidRPr="004D6000" w:rsidTr="00F22904">
        <w:trPr>
          <w:trHeight w:val="567"/>
        </w:trPr>
        <w:tc>
          <w:tcPr>
            <w:tcW w:w="7229" w:type="dxa"/>
          </w:tcPr>
          <w:p w:rsidR="002F3578" w:rsidRPr="004D6000" w:rsidRDefault="002F3578" w:rsidP="002F3578">
            <w:pPr>
              <w:pStyle w:val="tkZagolovok5"/>
              <w:spacing w:before="0" w:after="0"/>
              <w:ind w:firstLine="0"/>
              <w:jc w:val="both"/>
              <w:rPr>
                <w:rFonts w:ascii="Times New Roman" w:hAnsi="Times New Roman" w:cs="Times New Roman"/>
                <w:color w:val="000000" w:themeColor="text1"/>
                <w:sz w:val="24"/>
                <w:szCs w:val="24"/>
              </w:rPr>
            </w:pPr>
            <w:r w:rsidRPr="004D6000">
              <w:rPr>
                <w:rFonts w:ascii="Times New Roman" w:hAnsi="Times New Roman" w:cs="Times New Roman"/>
                <w:color w:val="000000" w:themeColor="text1"/>
                <w:sz w:val="24"/>
                <w:szCs w:val="24"/>
              </w:rPr>
              <w:t>6-статья. Жол кыймылынын коопсуздугун камсыз кылуу боюнча аткаруу бийлик органдарынын жана жергиликтүү өз алдынча башкаруу органдарынын ыйгарым укуктары</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1. Кыргыз Республикасынын Өкмөтүнүн карамагына төмөнкүлөр алынат:</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Кыргыз Республикасынын аймагында жол кыймылынын коопсуздугун камсыз кылуу жагындагы бирдиктүү мамлекеттик саясатты иштеп чыгуу жана жүргүзүү;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кылуунун укуктук негиздерин аныктоо;</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маселелери боюнча эрежелердин, стандарттардын, техникалык өлчөмдөрдүн жана башка ченемдик документтердин бирдиктүү тутумун аныктоо;</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жагындагы Кыргыз Республикасынын ченемдик укуктук актыларынын Кыргыз Республикасынын Конституциясы менен ушул Мыйзамга ылайык келишин контролдоо;</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жагындагы мамлекеттик саясатты ишке ашырууну камсыз кылган органдарды түзүү;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чыңдоо программасын иштеп чыгуу менен бекитүү жана алардын каржылоосун камсыз кылуу;</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камсыздандыруу боюнча атайын фонд түзүү;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жаатында аткаруу бийлик органдары алардын жана анын регионалдык структуралары тарабынан жүргүзүлүүчү иш-аракеттерге мамлекеттик көзөмөлдү жана контролду уюштуруу жана ишке ашыруу;</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жагында органдардын иш-аракеттерин шайкеш келтирүү;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жаатындагы эл аралык келишимдерди түзүү укугу.</w:t>
            </w:r>
          </w:p>
          <w:p w:rsidR="002F3578" w:rsidRPr="004D6000" w:rsidRDefault="002F3578" w:rsidP="002F3578">
            <w:pPr>
              <w:pStyle w:val="tkZagolovok5"/>
              <w:spacing w:before="0" w:after="0"/>
              <w:ind w:firstLine="0"/>
              <w:jc w:val="both"/>
              <w:rPr>
                <w:rFonts w:ascii="Times New Roman" w:hAnsi="Times New Roman" w:cs="Times New Roman"/>
                <w:strike/>
                <w:color w:val="C00000"/>
                <w:sz w:val="24"/>
                <w:szCs w:val="24"/>
              </w:rPr>
            </w:pPr>
            <w:r w:rsidRPr="004D6000">
              <w:rPr>
                <w:rFonts w:ascii="Times New Roman" w:hAnsi="Times New Roman" w:cs="Times New Roman"/>
                <w:strike/>
                <w:color w:val="C00000"/>
                <w:sz w:val="24"/>
                <w:szCs w:val="24"/>
              </w:rPr>
              <w:t>2. Кыргыз Республикасынын Өкмөтү жергиликтүү мамлекеттик администрациялар жана жергиликтүү өз алдынча башкаруу органдары менен макулдашуу боюнча жол кыймылынын коопсуздугун камсыз кылуу жагындагы өз ыйгарым укуктарынын бир бөлүгүн ишке ашырууну аларга бере алат.</w:t>
            </w:r>
          </w:p>
          <w:p w:rsidR="002F3578" w:rsidRPr="004D6000" w:rsidRDefault="002F3578" w:rsidP="002F3578">
            <w:pPr>
              <w:pStyle w:val="tkZagolovok5"/>
              <w:spacing w:before="0" w:after="0"/>
              <w:ind w:firstLine="0"/>
              <w:jc w:val="both"/>
              <w:rPr>
                <w:rFonts w:ascii="Times New Roman" w:hAnsi="Times New Roman" w:cs="Times New Roman"/>
                <w:strike/>
                <w:color w:val="C00000"/>
                <w:sz w:val="24"/>
                <w:szCs w:val="24"/>
              </w:rPr>
            </w:pPr>
            <w:r w:rsidRPr="004D6000">
              <w:rPr>
                <w:rFonts w:ascii="Times New Roman" w:hAnsi="Times New Roman" w:cs="Times New Roman"/>
                <w:strike/>
                <w:color w:val="C00000"/>
                <w:sz w:val="24"/>
                <w:szCs w:val="24"/>
              </w:rPr>
              <w:t>3. Жергиликтүү мамлекеттик администрациялар жана жергиликтүү өзүн-өзү башкаруу органдары Кыргыз Республикасынын мыйзамдарына ылайык өз компетенциясынын чегинде жол кыймылынын коопсуздугун камсыз кылуу маселелерин өз алдынча чечет.</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4. Кыргыз Республикасынын жолдорунда МАИнин, Бажы инспекциясынын станционардык постторун уюштуруу Кыргыз Республикасынын Өкмөтүнүн чечими боюнча гана ишке ашырылат.</w:t>
            </w:r>
          </w:p>
          <w:p w:rsidR="0032300D" w:rsidRPr="004D6000" w:rsidRDefault="0032300D" w:rsidP="002F3578">
            <w:pPr>
              <w:pStyle w:val="tkZagolovok5"/>
              <w:spacing w:before="0" w:after="0"/>
              <w:ind w:firstLine="0"/>
              <w:jc w:val="both"/>
              <w:rPr>
                <w:rFonts w:ascii="Times New Roman" w:hAnsi="Times New Roman" w:cs="Times New Roman"/>
                <w:color w:val="000000" w:themeColor="text1"/>
                <w:sz w:val="24"/>
                <w:szCs w:val="24"/>
                <w:lang w:val="ky-KG"/>
              </w:rPr>
            </w:pPr>
          </w:p>
        </w:tc>
        <w:tc>
          <w:tcPr>
            <w:tcW w:w="7230" w:type="dxa"/>
          </w:tcPr>
          <w:p w:rsidR="002F3578" w:rsidRPr="004D6000" w:rsidRDefault="002F3578" w:rsidP="002F3578">
            <w:pPr>
              <w:pStyle w:val="tkZagolovok5"/>
              <w:spacing w:before="0" w:after="0"/>
              <w:ind w:firstLine="0"/>
              <w:jc w:val="both"/>
              <w:rPr>
                <w:rFonts w:ascii="Times New Roman" w:hAnsi="Times New Roman" w:cs="Times New Roman"/>
                <w:color w:val="000000" w:themeColor="text1"/>
                <w:sz w:val="24"/>
                <w:szCs w:val="24"/>
              </w:rPr>
            </w:pPr>
            <w:r w:rsidRPr="004D6000">
              <w:rPr>
                <w:rFonts w:ascii="Times New Roman" w:hAnsi="Times New Roman" w:cs="Times New Roman"/>
                <w:color w:val="000000" w:themeColor="text1"/>
                <w:sz w:val="24"/>
                <w:szCs w:val="24"/>
              </w:rPr>
              <w:t>6-статья. Жол кыймылынын коопсуздугун камсыз кылуу боюнча аткаруу бийлик органдарынын жана жергиликтүү өз алдынча башкаруу органдарынын ыйгарым укуктары</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1. Кыргыз Республикасынын Өкмөтүнүн карамагына төмөнкүлөр алынат:</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Кыргыз Республикасынын аймагында жол кыймылынын коопсуздугун камсыз кылуу жагындагы бирдиктүү мамлекеттик саясатты иштеп чыгуу жана жүргүзүү;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кылуунун укуктук негиздерин аныктоо;</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маселелери боюнча эрежелердин, стандарттардын, техникалык өлчөмдөрдүн жана башка ченемдик документтердин бирдиктүү тутумун аныктоо;</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жагындагы Кыргыз Республикасынын ченемдик укуктук актыларынын Кыргыз Республикасынын Конституциясы менен ушул Мыйзамга ылайык келишин контролдоо;</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жагындагы мамлекеттик саясатты ишке ашырууну камсыз кылган органдарды түзүү;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чыңдоо программасын иштеп чыгуу менен бекитүү жана алардын каржылоосун камсыз кылуу;</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камсыздандыруу боюнча атайын фонд түзүү;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жаатында аткаруу бийлик органдары алардын жана анын регионалдык структуралары тарабынан жүргүзүлүүчү иш-аракеттерге мамлекеттик көзөмөлдү жана контролду уюштуруу жана ишке ашыруу;</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жагында органдардын иш-аракеттерин шайкеш келтирүү;</w:t>
            </w: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 жол кыймылынын коопсуздугун камсыз кылуу жаатындагы эл аралык келишимдерди түзүү укугу.</w:t>
            </w: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lang w:val="ky-KG"/>
              </w:rPr>
            </w:pPr>
            <w:r w:rsidRPr="004D6000">
              <w:rPr>
                <w:rFonts w:ascii="Times New Roman" w:hAnsi="Times New Roman" w:cs="Times New Roman"/>
                <w:color w:val="0000FF"/>
                <w:sz w:val="24"/>
                <w:szCs w:val="24"/>
                <w:lang w:val="ky-KG"/>
              </w:rPr>
              <w:t>2. Кыргыз Республикасынын мыйзамдарына ылайык, жергиликтүү мамлекеттик администрациялар жана жергиликтүү өз алдынча башкаруу органдары жол кыймылынын коопсуздугун камсыздоо жаатында өз компетенциясынын чектеринде жол кыймылынын коопсуздугун камсыздоо жаатындагы иштерди жүргүзгөн мамлекеттик органдар менен өз ара кызматташат.</w:t>
            </w:r>
          </w:p>
          <w:p w:rsidR="002F3578" w:rsidRPr="004D6000" w:rsidRDefault="002F3578" w:rsidP="002F3578">
            <w:pPr>
              <w:pStyle w:val="tkZagolovok5"/>
              <w:spacing w:before="0" w:after="0"/>
              <w:ind w:firstLine="0"/>
              <w:jc w:val="both"/>
              <w:rPr>
                <w:rFonts w:ascii="Times New Roman" w:hAnsi="Times New Roman" w:cs="Times New Roman"/>
                <w:color w:val="0000FF"/>
                <w:sz w:val="24"/>
                <w:szCs w:val="24"/>
              </w:rPr>
            </w:pPr>
            <w:r w:rsidRPr="004D6000">
              <w:rPr>
                <w:rFonts w:ascii="Times New Roman" w:hAnsi="Times New Roman" w:cs="Times New Roman"/>
                <w:color w:val="0000FF"/>
                <w:sz w:val="24"/>
                <w:szCs w:val="24"/>
              </w:rPr>
              <w:t xml:space="preserve">3. </w:t>
            </w:r>
            <w:r w:rsidR="00E2089B" w:rsidRPr="004D6000">
              <w:rPr>
                <w:rFonts w:ascii="Times New Roman" w:hAnsi="Times New Roman" w:cs="Times New Roman"/>
                <w:color w:val="0000FF"/>
                <w:sz w:val="24"/>
                <w:szCs w:val="24"/>
                <w:lang w:val="ky-KG"/>
              </w:rPr>
              <w:t>күчүн жоготту</w:t>
            </w:r>
            <w:r w:rsidRPr="004D6000">
              <w:rPr>
                <w:rFonts w:ascii="Times New Roman" w:hAnsi="Times New Roman" w:cs="Times New Roman"/>
                <w:color w:val="0000FF"/>
                <w:sz w:val="24"/>
                <w:szCs w:val="24"/>
              </w:rPr>
              <w:t>.</w:t>
            </w:r>
          </w:p>
          <w:p w:rsidR="00E2089B" w:rsidRPr="004D6000" w:rsidRDefault="00E2089B" w:rsidP="002F3578">
            <w:pPr>
              <w:pStyle w:val="tkZagolovok5"/>
              <w:spacing w:before="0" w:after="0"/>
              <w:ind w:firstLine="0"/>
              <w:jc w:val="both"/>
              <w:rPr>
                <w:rFonts w:ascii="Times New Roman" w:hAnsi="Times New Roman" w:cs="Times New Roman"/>
                <w:color w:val="0000FF"/>
                <w:sz w:val="24"/>
                <w:szCs w:val="24"/>
              </w:rPr>
            </w:pPr>
          </w:p>
          <w:p w:rsidR="00E2089B" w:rsidRPr="004D6000" w:rsidRDefault="00E2089B" w:rsidP="002F3578">
            <w:pPr>
              <w:pStyle w:val="tkZagolovok5"/>
              <w:spacing w:before="0" w:after="0"/>
              <w:ind w:firstLine="0"/>
              <w:jc w:val="both"/>
              <w:rPr>
                <w:rFonts w:ascii="Times New Roman" w:hAnsi="Times New Roman" w:cs="Times New Roman"/>
                <w:color w:val="0000FF"/>
                <w:sz w:val="24"/>
                <w:szCs w:val="24"/>
              </w:rPr>
            </w:pPr>
          </w:p>
          <w:p w:rsidR="00E2089B" w:rsidRPr="004D6000" w:rsidRDefault="00E2089B" w:rsidP="002F3578">
            <w:pPr>
              <w:pStyle w:val="tkZagolovok5"/>
              <w:spacing w:before="0" w:after="0"/>
              <w:ind w:firstLine="0"/>
              <w:jc w:val="both"/>
              <w:rPr>
                <w:rFonts w:ascii="Times New Roman" w:hAnsi="Times New Roman" w:cs="Times New Roman"/>
                <w:color w:val="0000FF"/>
                <w:sz w:val="24"/>
                <w:szCs w:val="24"/>
              </w:rPr>
            </w:pPr>
          </w:p>
          <w:p w:rsidR="002F3578" w:rsidRPr="004D6000" w:rsidRDefault="002F3578" w:rsidP="002F3578">
            <w:pPr>
              <w:pStyle w:val="tkZagolovok5"/>
              <w:spacing w:before="0" w:after="0"/>
              <w:ind w:firstLine="0"/>
              <w:jc w:val="both"/>
              <w:rPr>
                <w:rFonts w:ascii="Times New Roman" w:hAnsi="Times New Roman" w:cs="Times New Roman"/>
                <w:b w:val="0"/>
                <w:color w:val="000000" w:themeColor="text1"/>
                <w:sz w:val="24"/>
                <w:szCs w:val="24"/>
              </w:rPr>
            </w:pPr>
            <w:r w:rsidRPr="004D6000">
              <w:rPr>
                <w:rFonts w:ascii="Times New Roman" w:hAnsi="Times New Roman" w:cs="Times New Roman"/>
                <w:b w:val="0"/>
                <w:color w:val="000000" w:themeColor="text1"/>
                <w:sz w:val="24"/>
                <w:szCs w:val="24"/>
              </w:rPr>
              <w:t>4. Кыргыз Республикасынын жолдорунда МАИнин, Бажы инспекциясынын станционардык постторун уюштуруу Кыргыз Республикасынын Өкмөтүнүн чечими боюнча гана ишке ашырылат.</w:t>
            </w:r>
          </w:p>
          <w:p w:rsidR="0032300D" w:rsidRPr="004D6000" w:rsidRDefault="0032300D" w:rsidP="0032300D">
            <w:pPr>
              <w:pStyle w:val="tkZagolovok5"/>
              <w:spacing w:before="0" w:after="0"/>
              <w:ind w:firstLine="28"/>
              <w:jc w:val="both"/>
              <w:rPr>
                <w:rFonts w:ascii="Times New Roman" w:hAnsi="Times New Roman" w:cs="Times New Roman"/>
                <w:color w:val="000000" w:themeColor="text1"/>
                <w:sz w:val="24"/>
                <w:szCs w:val="24"/>
                <w:lang w:val="ky-KG"/>
              </w:rPr>
            </w:pPr>
          </w:p>
        </w:tc>
      </w:tr>
      <w:tr w:rsidR="0030417F" w:rsidRPr="004D6000" w:rsidTr="00F22904">
        <w:trPr>
          <w:trHeight w:val="20"/>
        </w:trPr>
        <w:tc>
          <w:tcPr>
            <w:tcW w:w="14459" w:type="dxa"/>
            <w:gridSpan w:val="2"/>
            <w:shd w:val="clear" w:color="auto" w:fill="auto"/>
          </w:tcPr>
          <w:p w:rsidR="00E348F8" w:rsidRPr="004D6000" w:rsidRDefault="00E2089B" w:rsidP="00286ED6">
            <w:pPr>
              <w:pStyle w:val="tkTekst"/>
              <w:spacing w:after="0"/>
              <w:ind w:firstLine="37"/>
              <w:jc w:val="center"/>
              <w:rPr>
                <w:rFonts w:ascii="Times New Roman" w:hAnsi="Times New Roman" w:cs="Times New Roman"/>
                <w:b/>
                <w:color w:val="000000" w:themeColor="text1"/>
                <w:sz w:val="24"/>
                <w:szCs w:val="24"/>
                <w:lang w:val="ky-KG"/>
              </w:rPr>
            </w:pPr>
            <w:r w:rsidRPr="004D6000">
              <w:rPr>
                <w:rFonts w:ascii="Times New Roman" w:hAnsi="Times New Roman" w:cs="Times New Roman"/>
                <w:b/>
                <w:color w:val="000000" w:themeColor="text1"/>
                <w:sz w:val="24"/>
                <w:szCs w:val="24"/>
                <w:lang w:val="ky-KG"/>
              </w:rPr>
              <w:t xml:space="preserve">“Жергиликтүү өз алдынча башкаруу жөнүндө” Кыргыз Республикасынын Мыйзамы </w:t>
            </w:r>
          </w:p>
        </w:tc>
      </w:tr>
      <w:tr w:rsidR="00E86DA7" w:rsidRPr="004D6000" w:rsidTr="00F22904">
        <w:trPr>
          <w:trHeight w:val="567"/>
        </w:trPr>
        <w:tc>
          <w:tcPr>
            <w:tcW w:w="7229" w:type="dxa"/>
          </w:tcPr>
          <w:p w:rsidR="00E2089B" w:rsidRPr="004D6000" w:rsidRDefault="00E2089B" w:rsidP="00E2089B">
            <w:pPr>
              <w:pStyle w:val="tkTekst"/>
              <w:spacing w:after="0"/>
              <w:ind w:firstLine="0"/>
              <w:rPr>
                <w:rFonts w:ascii="Times New Roman" w:hAnsi="Times New Roman" w:cs="Times New Roman"/>
                <w:b/>
                <w:bCs/>
                <w:sz w:val="24"/>
                <w:szCs w:val="24"/>
              </w:rPr>
            </w:pPr>
            <w:r w:rsidRPr="004D6000">
              <w:rPr>
                <w:rFonts w:ascii="Times New Roman" w:hAnsi="Times New Roman" w:cs="Times New Roman"/>
                <w:b/>
                <w:bCs/>
                <w:sz w:val="24"/>
                <w:szCs w:val="24"/>
              </w:rPr>
              <w:t>20-берене. Берилген мамлекеттик ыйгарым укуктар</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 Жергиликтүү өз алдынча башкаруу органдарына айрым мамлекеттик укуктар таандык кылынышы мүмкүн.</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2. Жергиликтүү өз алдынча башкаруу органдарына айрым мамлекеттик ыйгарым укуктарды берүү берилип жаткан ыйгарым укуктарды ишке ашыруунун шарттарын зарыл болгон материалдык жана каржылык каражаттар менен бир эле убакта мамлекеттик камсыз кылуунун тартибин белгилеп, мыйзамдын же келишимдин негизинде жүзөгө ашырылат.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Мамлекеттик бийлик органдары менен жергиликтүү өз алдынча башкаруунун ортосундагы келишимдин негизинде мамлекеттик ыйгарым укуктар берилген учурда келишимдин шарттары тиешелүү жергиликтүү кеңеш тарабынан бекитилүүгө тийиш.</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3. Мамлекеттик ыйгарым укуктарды берүүгө мамлекет бир эле убакта мамлекеттик ыйгарым укуктарды берүү менен жергиликтүү бюджетке республикалык бюджеттен максаттуу трансферттерди караган же берилген мамлекеттик ыйгарым укуктарды жүзөгө ашыруу үчүн зарыл болгон башка каржылоо булактарын аныктаган учурларда гана жол берилет.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4. Берилген мамлекеттик ыйгарым укуктар боюнча жергиликтүү өз алдынча башкаруу органдары мамлекеттик бийликтин ыйгарым укуктуу органдарына отчет берет.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5. Мамлекеттик ыйгарым укуктарды берүү жөнүндө мыйзамдар жана келишимдер төмөнкүлөрдү кароого тийиш:</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 жергиликтүү өз алдынча башкаруу органдарына берилүүчү мамлекеттик ыйгарым укукту;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2) берилген мамлекеттик ыйгарым укуктардын жергиликтүү өз алдынча башкаруу органдары тарабынан жүзөгө ашырылышында мамлекеттик бийлик органдарынын усулдук, уюштуруучулук, консультациялык жана көмөк көрсөтүүнүн башка формаларын;</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3) отчеттуулукка карата талаптарды;</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4) берилген мамлекеттик ыйгарым укуктарды жүзөгө ашырууга мамлекет тарабынан контролдонушунун механизмин.</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6. Жергиликтүү өз алдынча башкаруу органдарына берилиши мүмкүн болгон негизги мамлекеттик ыйгарым укуктарга төмөнкүлөр кирет: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 калктын жумуштуулугунун жана миграциясынын программаларын иштеп чыгуу жана аткаруу;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2) жарандардын эсебин алуу каттоосу, паспорт режиминин эрежелерин аткарылышына көзөмөлдү жүзөгө ашыруу, жарандарды белгиленген тартипте эсепке коюуну жана эсептен чыгарууну жүргүзүү, шайлоочулардын тизмелерин түзүү;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3) Кыргыз Республикасынын мыйзамдарына ылайык жарандык абалдын актыларын каттоо;</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4) мектептик, мектепке чейинки жана кесиптик билим берүү жана саламаттык сактоо чөйрөсүндө кызматтарды көрсөтүү үчүн имараттар жана башка объекттер менен камсыз кылуу;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5) Кыргыз Республикасынын мыйзамдарына ылайык нотариаттык аракеттерди жасоо;</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6) жарандарга инсандык, үй-бүлөлүк, мүлктүк абалын ырастоочу документтерди жана мыйзамдар менен каралган башка документтерди берүү;</w:t>
            </w:r>
          </w:p>
          <w:p w:rsidR="00E2089B" w:rsidRPr="004D6000" w:rsidRDefault="00E2089B" w:rsidP="00E2089B">
            <w:pPr>
              <w:pStyle w:val="tkTekst"/>
              <w:spacing w:after="0"/>
              <w:ind w:firstLine="0"/>
              <w:rPr>
                <w:rFonts w:ascii="Times New Roman" w:hAnsi="Times New Roman" w:cs="Times New Roman"/>
                <w:b/>
                <w:strike/>
                <w:color w:val="C00000"/>
                <w:sz w:val="24"/>
                <w:szCs w:val="24"/>
              </w:rPr>
            </w:pPr>
            <w:r w:rsidRPr="004D6000">
              <w:rPr>
                <w:rFonts w:ascii="Times New Roman" w:hAnsi="Times New Roman" w:cs="Times New Roman"/>
                <w:b/>
                <w:strike/>
                <w:color w:val="C00000"/>
                <w:sz w:val="24"/>
                <w:szCs w:val="24"/>
              </w:rPr>
              <w:t>7) аскерге милдеттүүлөрдүн жана аскерге чакырылуучулардын алгачкы эсепке алынышын жүргүзүү, аларды аскердик эсепке кабыл алуу жана эсептен чыгаруу, аскердик кызматка чакырууну уюштурууга көмөктөшүү;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8) Айыл чарбасына жарактуу жерлердин Мамлекеттик фондунун жерлерин бөлүштүрүү жана пайдалануу;</w:t>
            </w:r>
          </w:p>
          <w:p w:rsidR="00E2089B" w:rsidRPr="004D6000" w:rsidRDefault="00E2089B" w:rsidP="00E2089B">
            <w:pPr>
              <w:pStyle w:val="tkTekst"/>
              <w:spacing w:after="0"/>
              <w:ind w:firstLine="0"/>
              <w:rPr>
                <w:rFonts w:ascii="Times New Roman" w:hAnsi="Times New Roman" w:cs="Times New Roman"/>
                <w:b/>
                <w:strike/>
                <w:color w:val="C00000"/>
                <w:sz w:val="24"/>
                <w:szCs w:val="24"/>
              </w:rPr>
            </w:pPr>
            <w:r w:rsidRPr="004D6000">
              <w:rPr>
                <w:rFonts w:ascii="Times New Roman" w:hAnsi="Times New Roman" w:cs="Times New Roman"/>
                <w:b/>
                <w:strike/>
                <w:color w:val="C00000"/>
                <w:sz w:val="24"/>
                <w:szCs w:val="24"/>
              </w:rPr>
              <w:t>9) айыл чарба өндүрүшүн келечектүү өнүктүрүү боюнча материалдарды жалпылоо, айыл чарба продукциясын өндүрүү боюнча экономикалык божомолдорду түзүү;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 xml:space="preserve">10) ветеринардык-санитардык, эпизоотияга каршы иш-чараларды </w:t>
            </w:r>
            <w:r w:rsidRPr="004D6000">
              <w:rPr>
                <w:rFonts w:ascii="Times New Roman" w:hAnsi="Times New Roman" w:cs="Times New Roman"/>
                <w:b/>
                <w:color w:val="C00000"/>
                <w:sz w:val="24"/>
                <w:szCs w:val="24"/>
              </w:rPr>
              <w:t>жана мал чарбачылыкта селекциялык-асыл тукум жумуштарын</w:t>
            </w:r>
            <w:r w:rsidRPr="004D6000">
              <w:rPr>
                <w:rFonts w:ascii="Times New Roman" w:hAnsi="Times New Roman" w:cs="Times New Roman"/>
                <w:color w:val="C00000"/>
                <w:sz w:val="24"/>
                <w:szCs w:val="24"/>
              </w:rPr>
              <w:t xml:space="preserve"> </w:t>
            </w:r>
            <w:r w:rsidRPr="004D6000">
              <w:rPr>
                <w:rFonts w:ascii="Times New Roman" w:hAnsi="Times New Roman" w:cs="Times New Roman"/>
                <w:sz w:val="24"/>
                <w:szCs w:val="24"/>
              </w:rPr>
              <w:t>өз убагында жүргүзүүнү уюштурууга көмөктөшүү;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 xml:space="preserve">11) </w:t>
            </w:r>
            <w:r w:rsidRPr="004D6000">
              <w:rPr>
                <w:rFonts w:ascii="Times New Roman" w:hAnsi="Times New Roman" w:cs="Times New Roman"/>
                <w:b/>
                <w:strike/>
                <w:color w:val="C00000"/>
                <w:sz w:val="24"/>
                <w:szCs w:val="24"/>
              </w:rPr>
              <w:t>айыл чарба өсүмдүктөрүнүн өсүндүлөрүн тепсетүүгө каршы күрөшүү,</w:t>
            </w:r>
            <w:r w:rsidRPr="004D6000">
              <w:rPr>
                <w:rFonts w:ascii="Times New Roman" w:hAnsi="Times New Roman" w:cs="Times New Roman"/>
                <w:color w:val="C00000"/>
                <w:sz w:val="24"/>
                <w:szCs w:val="24"/>
              </w:rPr>
              <w:t xml:space="preserve"> </w:t>
            </w:r>
            <w:r w:rsidRPr="004D6000">
              <w:rPr>
                <w:rFonts w:ascii="Times New Roman" w:hAnsi="Times New Roman" w:cs="Times New Roman"/>
                <w:sz w:val="24"/>
                <w:szCs w:val="24"/>
              </w:rPr>
              <w:t>токой коргоо тилкелерин жана токой массивин сактоо боюнча тиешелүү чараларды камсыз кылуу;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lang w:val="ky-KG"/>
              </w:rPr>
              <w:t>12) алымдарды жана камсыздандыруу төгүмдөрүн жыйноо, ошондой эле Кыргыз Республикасынын салык мыйзамдарына ылайык салыктык укук мамилелер чөйрөсүндөгү ыйгарым укуктар;</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13) курчап турган чөйрөнү коргоо боюнча иш-чараларды иштеп чыгуу жана жүзөгө ашыруу;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14) керектөөчүлөрдүн укуктарын коргоону камсыз кылуу;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15) тиешелүү аймакта жылуулук менен жабдууну уюштуруу;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16) даректүү социалдык коргоону уюштуруу максатында аз камсыз болгон үй-бүлөлөрдү иликтеп билүү;</w:t>
            </w:r>
          </w:p>
          <w:p w:rsidR="00E2089B" w:rsidRPr="004D6000" w:rsidRDefault="00E2089B" w:rsidP="00E2089B">
            <w:pPr>
              <w:pStyle w:val="tkTekst"/>
              <w:spacing w:after="0"/>
              <w:ind w:firstLine="0"/>
              <w:rPr>
                <w:rFonts w:ascii="Times New Roman" w:hAnsi="Times New Roman" w:cs="Times New Roman"/>
                <w:i/>
                <w:iCs/>
                <w:sz w:val="24"/>
                <w:szCs w:val="24"/>
              </w:rPr>
            </w:pPr>
            <w:r w:rsidRPr="004D6000">
              <w:rPr>
                <w:rFonts w:ascii="Times New Roman" w:hAnsi="Times New Roman" w:cs="Times New Roman"/>
                <w:i/>
                <w:iCs/>
                <w:sz w:val="24"/>
                <w:szCs w:val="24"/>
              </w:rPr>
              <w:t>17) (</w:t>
            </w:r>
            <w:r w:rsidRPr="004D6000">
              <w:rPr>
                <w:rFonts w:ascii="Times New Roman" w:hAnsi="Times New Roman" w:cs="Times New Roman"/>
                <w:i/>
                <w:iCs/>
                <w:sz w:val="24"/>
                <w:szCs w:val="24"/>
                <w:lang w:val="ky-KG"/>
              </w:rPr>
              <w:t xml:space="preserve">КР 2017-жылдын 28-июлундагы N 163 </w:t>
            </w:r>
            <w:hyperlink r:id="rId17" w:history="1">
              <w:r w:rsidRPr="004D6000">
                <w:rPr>
                  <w:rStyle w:val="ac"/>
                  <w:rFonts w:ascii="Times New Roman" w:hAnsi="Times New Roman" w:cs="Times New Roman"/>
                  <w:i/>
                  <w:iCs/>
                  <w:sz w:val="24"/>
                  <w:szCs w:val="24"/>
                  <w:lang w:val="ky-KG"/>
                </w:rPr>
                <w:t>Мыйзамына</w:t>
              </w:r>
            </w:hyperlink>
            <w:r w:rsidRPr="004D6000">
              <w:rPr>
                <w:rFonts w:ascii="Times New Roman" w:hAnsi="Times New Roman" w:cs="Times New Roman"/>
                <w:i/>
                <w:iCs/>
                <w:sz w:val="24"/>
                <w:szCs w:val="24"/>
                <w:lang w:val="ky-KG"/>
              </w:rPr>
              <w:t xml:space="preserve"> ылайык күчүн жоготту)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lang w:val="ky-KG"/>
              </w:rPr>
              <w:t>17-1) этностор аралык мамилелерди чыңдоо боюнча, ошондой эле этностор аралык кагылышуулардын алдын алуу жана болтурбоо боюнча иш-чараларды жүзөгө ашыруу;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lang w:val="ky-KG"/>
              </w:rPr>
              <w:t>17-2) пробация органдарына учурдагы милдеттерди чечүүгө жана пробациянын конкреттүү иш-чараларын аткарууга көмөктөшүү;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18) мыйзам менен белгиленген башка ыйгарым укуктар.</w:t>
            </w:r>
          </w:p>
          <w:p w:rsidR="00E86DA7" w:rsidRPr="004D6000" w:rsidRDefault="00E86DA7" w:rsidP="00E87495">
            <w:pPr>
              <w:pStyle w:val="tkTekst"/>
              <w:spacing w:after="0"/>
              <w:ind w:firstLine="0"/>
              <w:rPr>
                <w:rFonts w:ascii="Times New Roman" w:hAnsi="Times New Roman" w:cs="Times New Roman"/>
                <w:sz w:val="24"/>
                <w:szCs w:val="24"/>
                <w:lang w:val="ky-KG"/>
              </w:rPr>
            </w:pPr>
          </w:p>
        </w:tc>
        <w:tc>
          <w:tcPr>
            <w:tcW w:w="7230" w:type="dxa"/>
          </w:tcPr>
          <w:p w:rsidR="00E2089B" w:rsidRPr="004D6000" w:rsidRDefault="00E2089B" w:rsidP="00E2089B">
            <w:pPr>
              <w:pStyle w:val="tkTekst"/>
              <w:spacing w:after="0"/>
              <w:ind w:firstLine="0"/>
              <w:rPr>
                <w:rFonts w:ascii="Times New Roman" w:hAnsi="Times New Roman" w:cs="Times New Roman"/>
                <w:b/>
                <w:bCs/>
                <w:sz w:val="24"/>
                <w:szCs w:val="24"/>
              </w:rPr>
            </w:pPr>
            <w:r w:rsidRPr="004D6000">
              <w:rPr>
                <w:rFonts w:ascii="Times New Roman" w:hAnsi="Times New Roman" w:cs="Times New Roman"/>
                <w:b/>
                <w:bCs/>
                <w:sz w:val="24"/>
                <w:szCs w:val="24"/>
              </w:rPr>
              <w:t>20-берене. Берилген мамлекеттик ыйгарым укуктар</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 Жергиликтүү өз алдынча башкаруу органдарына айрым мамлекеттик укуктар таандык кылынышы мүмкүн.</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2. Жергиликтүү өз алдынча башкаруу органдарына айрым мамлекеттик ыйгарым укуктарды берүү берилип жаткан ыйгарым укуктарды ишке ашыруунун шарттарын зарыл болгон материалдык жана каржылык каражаттар менен бир эле убакта мамлекеттик камсыз кылуунун тартибин белгилеп, мыйзамдын же келишимдин негизинде жүзөгө ашырылат.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Мамлекеттик бийлик органдары менен жергиликтүү өз алдынча башкаруунун ортосундагы келишимдин негизинде мамлекеттик ыйгарым укуктар берилген учурда келишимдин шарттары тиешелүү жергиликтүү кеңеш тарабынан бекитилүүгө тийиш.</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3. Мамлекеттик ыйгарым укуктарды берүүгө мамлекет бир эле убакта мамлекеттик ыйгарым укуктарды берүү менен жергиликтүү бюджетке республикалык бюджеттен максаттуу трансферттерди караган же берилген мамлекеттик ыйгарым укуктарды жүзөгө ашыруу үчүн зарыл болгон башка каржылоо булактарын аныктаган учурларда гана жол берилет.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4. Берилген мамлекеттик ыйгарым укуктар боюнча жергиликтүү өз алдынча башкаруу органдары мамлекеттик бийликтин ыйгарым укуктуу органдарына отчет берет.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5. Мамлекеттик ыйгарым укуктарды берүү жөнүндө мыйзамдар жана келишимдер төмөнкүлөрдү кароого тийиш:</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 жергиликтүү өз алдынча башкаруу органдарына берилүүчү мамлекеттик ыйгарым укукту;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2) берилген мамлекеттик ыйгарым укуктардын жергиликтүү өз алдынча башкаруу органдары тарабынан жүзөгө ашырылышында мамлекеттик бийлик органдарынын усулдук, уюштуруучулук, консультациялык жана көмөк көрсөтүүнүн башка формаларын;</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3) отчеттуулукка карата талаптарды;</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4) берилген мамлекеттик ыйгарым укуктарды жүзөгө ашырууга мамлекет тарабынан контролдонушунун механизмин.</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6. Жергиликтүү өз алдынча башкаруу органдарына берилиши мүмкүн болгон негизги мамлекеттик ыйгарым укуктарга төмөнкүлөр кирет:</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 калктын жумуштуулугунун жана миграциясынын программаларын иштеп чыгуу жана аткаруу;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2) жарандардын эсебин алуу каттоосу, паспорт режиминин эрежелерин аткарылышына көзөмөлдү жүзөгө ашыруу, жарандарды белгиленген тартипте эсепке коюуну жана эсептен чыгарууну жүргүзүү, шайлоочулардын тизмелерин түзүү;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3) Кыргыз Республикасынын мыйзамдарына ылайык жарандык абалдын актыларын каттоо;</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4) мектептик, мектепке чейинки жана кесиптик билим берүү жана саламаттык сактоо чөйрөсүндө кызматтарды көрсөтүү үчүн имараттар жана башка объекттер менен камсыз кылуу;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5) Кыргыз Республикасынын мыйзамдарына ылайык нотариаттык аракеттерди жасоо;</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6) жарандарга инсандык, үй-бүлөлүк, мүлктүк абалын ырастоочу документтерди жана мыйзамдар менен каралган башка документтерди берүү;</w:t>
            </w:r>
          </w:p>
          <w:p w:rsidR="00E2089B" w:rsidRPr="004D6000" w:rsidRDefault="00E2089B" w:rsidP="00E2089B">
            <w:pPr>
              <w:pStyle w:val="tkTekst"/>
              <w:spacing w:after="0"/>
              <w:ind w:firstLine="0"/>
              <w:rPr>
                <w:rFonts w:ascii="Times New Roman" w:hAnsi="Times New Roman" w:cs="Times New Roman"/>
                <w:b/>
                <w:color w:val="0000FF"/>
                <w:sz w:val="24"/>
                <w:szCs w:val="24"/>
              </w:rPr>
            </w:pPr>
            <w:r w:rsidRPr="004D6000">
              <w:rPr>
                <w:rFonts w:ascii="Times New Roman" w:hAnsi="Times New Roman" w:cs="Times New Roman"/>
                <w:b/>
                <w:color w:val="0000FF"/>
                <w:sz w:val="24"/>
                <w:szCs w:val="24"/>
              </w:rPr>
              <w:t xml:space="preserve">7) </w:t>
            </w:r>
            <w:r w:rsidRPr="004D6000">
              <w:rPr>
                <w:rFonts w:ascii="Times New Roman" w:hAnsi="Times New Roman" w:cs="Times New Roman"/>
                <w:b/>
                <w:color w:val="0000FF"/>
                <w:sz w:val="24"/>
                <w:szCs w:val="24"/>
              </w:rPr>
              <w:t xml:space="preserve">күчүн жоготту </w:t>
            </w:r>
          </w:p>
          <w:p w:rsidR="00E2089B" w:rsidRPr="004D6000" w:rsidRDefault="00E2089B" w:rsidP="00E2089B">
            <w:pPr>
              <w:pStyle w:val="tkTekst"/>
              <w:spacing w:after="0"/>
              <w:ind w:firstLine="0"/>
              <w:rPr>
                <w:rFonts w:ascii="Times New Roman" w:hAnsi="Times New Roman" w:cs="Times New Roman"/>
                <w:b/>
                <w:color w:val="0000FF"/>
                <w:sz w:val="24"/>
                <w:szCs w:val="24"/>
              </w:rPr>
            </w:pPr>
          </w:p>
          <w:p w:rsidR="00E2089B" w:rsidRPr="004D6000" w:rsidRDefault="00E2089B" w:rsidP="00E2089B">
            <w:pPr>
              <w:pStyle w:val="tkTekst"/>
              <w:spacing w:after="0"/>
              <w:ind w:firstLine="0"/>
              <w:rPr>
                <w:rFonts w:ascii="Times New Roman" w:hAnsi="Times New Roman" w:cs="Times New Roman"/>
                <w:b/>
                <w:color w:val="0000FF"/>
                <w:sz w:val="24"/>
                <w:szCs w:val="24"/>
              </w:rPr>
            </w:pPr>
          </w:p>
          <w:p w:rsidR="00E2089B" w:rsidRPr="004D6000" w:rsidRDefault="00E2089B" w:rsidP="00E2089B">
            <w:pPr>
              <w:pStyle w:val="tkTekst"/>
              <w:spacing w:after="0"/>
              <w:ind w:firstLine="0"/>
              <w:rPr>
                <w:rFonts w:ascii="Times New Roman" w:hAnsi="Times New Roman" w:cs="Times New Roman"/>
                <w:b/>
                <w:color w:val="0000FF"/>
                <w:sz w:val="24"/>
                <w:szCs w:val="24"/>
              </w:rPr>
            </w:pP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8) Айыл чарбасына жарактуу жерлердин Мамлекеттик фондунун жерлерин бөлүштүрүү жана пайдалануу;</w:t>
            </w:r>
          </w:p>
          <w:p w:rsidR="00E2089B" w:rsidRPr="004D6000" w:rsidRDefault="00E2089B" w:rsidP="00E2089B">
            <w:pPr>
              <w:pStyle w:val="tkTekst"/>
              <w:spacing w:after="0"/>
              <w:ind w:firstLine="0"/>
              <w:rPr>
                <w:rFonts w:ascii="Times New Roman" w:hAnsi="Times New Roman" w:cs="Times New Roman"/>
                <w:b/>
                <w:color w:val="0000FF"/>
                <w:sz w:val="24"/>
                <w:szCs w:val="24"/>
              </w:rPr>
            </w:pPr>
            <w:r w:rsidRPr="004D6000">
              <w:rPr>
                <w:rFonts w:ascii="Times New Roman" w:hAnsi="Times New Roman" w:cs="Times New Roman"/>
                <w:b/>
                <w:color w:val="0000FF"/>
                <w:sz w:val="24"/>
                <w:szCs w:val="24"/>
              </w:rPr>
              <w:t xml:space="preserve">9) </w:t>
            </w:r>
            <w:r w:rsidRPr="004D6000">
              <w:rPr>
                <w:rFonts w:ascii="Times New Roman" w:hAnsi="Times New Roman" w:cs="Times New Roman"/>
                <w:b/>
                <w:color w:val="0000FF"/>
                <w:sz w:val="24"/>
                <w:szCs w:val="24"/>
              </w:rPr>
              <w:t>күчүн жоготту</w:t>
            </w:r>
          </w:p>
          <w:p w:rsidR="00E2089B" w:rsidRPr="004D6000" w:rsidRDefault="00E2089B" w:rsidP="00E2089B">
            <w:pPr>
              <w:pStyle w:val="tkTekst"/>
              <w:spacing w:after="0"/>
              <w:ind w:firstLine="0"/>
              <w:rPr>
                <w:rFonts w:ascii="Times New Roman" w:hAnsi="Times New Roman" w:cs="Times New Roman"/>
                <w:b/>
                <w:color w:val="0000FF"/>
                <w:sz w:val="24"/>
                <w:szCs w:val="24"/>
              </w:rPr>
            </w:pPr>
          </w:p>
          <w:p w:rsidR="00E2089B" w:rsidRPr="004D6000" w:rsidRDefault="00E2089B" w:rsidP="00E2089B">
            <w:pPr>
              <w:pStyle w:val="tkTekst"/>
              <w:spacing w:after="0"/>
              <w:ind w:firstLine="0"/>
              <w:rPr>
                <w:rFonts w:ascii="Times New Roman" w:hAnsi="Times New Roman" w:cs="Times New Roman"/>
                <w:b/>
                <w:color w:val="0000FF"/>
                <w:sz w:val="24"/>
                <w:szCs w:val="24"/>
              </w:rPr>
            </w:pP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10) ветеринардык-санитардык, эпизоотияга каршы иш-чараларды өз убагында жүргүзүүнү уюштурууга көмөктөшүү;</w:t>
            </w:r>
          </w:p>
          <w:p w:rsidR="00E2089B" w:rsidRPr="004D6000" w:rsidRDefault="00E2089B" w:rsidP="00E2089B">
            <w:pPr>
              <w:pStyle w:val="tkTekst"/>
              <w:spacing w:after="0"/>
              <w:ind w:firstLine="0"/>
              <w:rPr>
                <w:rFonts w:ascii="Times New Roman" w:hAnsi="Times New Roman" w:cs="Times New Roman"/>
                <w:sz w:val="24"/>
                <w:szCs w:val="24"/>
              </w:rPr>
            </w:pP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11) токой коргоо тилкелерин жана токой массивин сактоо боюнча тиешелүү чараларды камсыз кылуу;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lang w:val="ky-KG"/>
              </w:rPr>
              <w:t>12) алымдарды жана камсыздандыруу төгүмдөрүн жыйноо, ошондой эле Кыргыз Республикасынын салык мыйзамдарына ылайык салыктык укук мамилелер чөйрөсүндөгү ыйгарым укуктар;</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13) курчап турган чөйрөнү коргоо боюнча иш-чараларды иштеп чыгуу жана жүзөгө ашыруу;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14) керектөөчүлөрдүн укуктарын коргоону камсыз кылуу;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15) тиешелүү аймакта жылуулук менен жабдууну уюштуруу;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16) даректүү социалдык коргоону уюштуруу максатында аз камсыз болгон үй-бүлөлөрдү иликтеп билүү;</w:t>
            </w:r>
          </w:p>
          <w:p w:rsidR="00E2089B" w:rsidRPr="004D6000" w:rsidRDefault="00E2089B" w:rsidP="00E2089B">
            <w:pPr>
              <w:pStyle w:val="tkTekst"/>
              <w:spacing w:after="0"/>
              <w:ind w:firstLine="0"/>
              <w:rPr>
                <w:rFonts w:ascii="Times New Roman" w:hAnsi="Times New Roman" w:cs="Times New Roman"/>
                <w:i/>
                <w:iCs/>
                <w:sz w:val="24"/>
                <w:szCs w:val="24"/>
              </w:rPr>
            </w:pPr>
            <w:r w:rsidRPr="004D6000">
              <w:rPr>
                <w:rFonts w:ascii="Times New Roman" w:hAnsi="Times New Roman" w:cs="Times New Roman"/>
                <w:i/>
                <w:iCs/>
                <w:sz w:val="24"/>
                <w:szCs w:val="24"/>
              </w:rPr>
              <w:t>17) (</w:t>
            </w:r>
            <w:r w:rsidRPr="004D6000">
              <w:rPr>
                <w:rFonts w:ascii="Times New Roman" w:hAnsi="Times New Roman" w:cs="Times New Roman"/>
                <w:i/>
                <w:iCs/>
                <w:sz w:val="24"/>
                <w:szCs w:val="24"/>
                <w:lang w:val="ky-KG"/>
              </w:rPr>
              <w:t xml:space="preserve">КР 2017-жылдын 28-июлундагы N 163 </w:t>
            </w:r>
            <w:hyperlink r:id="rId18" w:history="1">
              <w:r w:rsidRPr="004D6000">
                <w:rPr>
                  <w:rStyle w:val="ac"/>
                  <w:rFonts w:ascii="Times New Roman" w:hAnsi="Times New Roman" w:cs="Times New Roman"/>
                  <w:i/>
                  <w:iCs/>
                  <w:sz w:val="24"/>
                  <w:szCs w:val="24"/>
                  <w:lang w:val="ky-KG"/>
                </w:rPr>
                <w:t>Мыйзамына</w:t>
              </w:r>
            </w:hyperlink>
            <w:r w:rsidRPr="004D6000">
              <w:rPr>
                <w:rFonts w:ascii="Times New Roman" w:hAnsi="Times New Roman" w:cs="Times New Roman"/>
                <w:i/>
                <w:iCs/>
                <w:sz w:val="24"/>
                <w:szCs w:val="24"/>
                <w:lang w:val="ky-KG"/>
              </w:rPr>
              <w:t xml:space="preserve"> ылайык күчүн жоготту)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lang w:val="ky-KG"/>
              </w:rPr>
              <w:t>17-1) этностор аралык мамилелерди чыңдоо боюнча, ошондой эле этностор аралык кагылышуулардын алдын алуу жана болтурбоо боюнча иш-чараларды жүзөгө ашыруу;</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lang w:val="ky-KG"/>
              </w:rPr>
              <w:t>17-2) пробация органдарына учурдагы милдеттерди чечүүгө жана пробациянын конкреттүү иш-чараларын аткарууга көмөктөшүү;</w:t>
            </w:r>
          </w:p>
          <w:p w:rsidR="00E2089B" w:rsidRPr="004D6000" w:rsidRDefault="00E2089B" w:rsidP="00E2089B">
            <w:pPr>
              <w:pStyle w:val="tkTekst"/>
              <w:spacing w:after="0"/>
              <w:ind w:firstLine="0"/>
              <w:rPr>
                <w:rFonts w:ascii="Times New Roman" w:hAnsi="Times New Roman" w:cs="Times New Roman"/>
                <w:sz w:val="24"/>
                <w:szCs w:val="24"/>
              </w:rPr>
            </w:pPr>
            <w:r w:rsidRPr="004D6000">
              <w:rPr>
                <w:rFonts w:ascii="Times New Roman" w:hAnsi="Times New Roman" w:cs="Times New Roman"/>
                <w:sz w:val="24"/>
                <w:szCs w:val="24"/>
              </w:rPr>
              <w:t>18) мыйзам менен белгиленген башка ыйгарым укуктар.</w:t>
            </w:r>
          </w:p>
          <w:p w:rsidR="00770429" w:rsidRPr="004D6000" w:rsidRDefault="00770429" w:rsidP="00E87495">
            <w:pPr>
              <w:pStyle w:val="tkTekst"/>
              <w:spacing w:after="0"/>
              <w:ind w:firstLine="28"/>
              <w:rPr>
                <w:rFonts w:ascii="Times New Roman" w:hAnsi="Times New Roman" w:cs="Times New Roman"/>
                <w:sz w:val="24"/>
                <w:szCs w:val="24"/>
                <w:lang w:val="ky-KG"/>
              </w:rPr>
            </w:pPr>
          </w:p>
        </w:tc>
      </w:tr>
    </w:tbl>
    <w:p w:rsidR="004F3D91" w:rsidRPr="004D6000" w:rsidRDefault="004F3D91" w:rsidP="00E87495">
      <w:pPr>
        <w:spacing w:after="0" w:line="240" w:lineRule="auto"/>
        <w:jc w:val="both"/>
        <w:rPr>
          <w:rFonts w:ascii="Times New Roman" w:hAnsi="Times New Roman" w:cs="Times New Roman"/>
          <w:sz w:val="24"/>
          <w:szCs w:val="24"/>
          <w:lang w:val="ky-KG"/>
        </w:rPr>
      </w:pPr>
    </w:p>
    <w:p w:rsidR="00E348F8" w:rsidRPr="004D6000" w:rsidRDefault="00E348F8" w:rsidP="00E87495">
      <w:pPr>
        <w:spacing w:after="0" w:line="240" w:lineRule="auto"/>
        <w:jc w:val="both"/>
        <w:rPr>
          <w:rFonts w:ascii="Times New Roman" w:hAnsi="Times New Roman" w:cs="Times New Roman"/>
          <w:b/>
          <w:sz w:val="24"/>
          <w:szCs w:val="24"/>
          <w:lang w:val="ky-KG"/>
        </w:rPr>
      </w:pPr>
    </w:p>
    <w:p w:rsidR="004D6000" w:rsidRPr="004D6000" w:rsidRDefault="004D6000" w:rsidP="004D6000">
      <w:pPr>
        <w:spacing w:after="0" w:line="240" w:lineRule="auto"/>
        <w:jc w:val="both"/>
        <w:rPr>
          <w:rFonts w:ascii="Times New Roman" w:hAnsi="Times New Roman" w:cs="Times New Roman"/>
          <w:b/>
          <w:sz w:val="24"/>
          <w:szCs w:val="24"/>
        </w:rPr>
      </w:pPr>
      <w:r w:rsidRPr="004D6000">
        <w:rPr>
          <w:rFonts w:ascii="Times New Roman" w:hAnsi="Times New Roman" w:cs="Times New Roman"/>
          <w:b/>
          <w:sz w:val="24"/>
          <w:szCs w:val="24"/>
        </w:rPr>
        <w:t xml:space="preserve">Кыргыз Республикасынын Ѳкмѳтүнѳ караштуу </w:t>
      </w:r>
    </w:p>
    <w:p w:rsidR="004D6000" w:rsidRPr="004D6000" w:rsidRDefault="004D6000" w:rsidP="004D6000">
      <w:pPr>
        <w:spacing w:after="0" w:line="240" w:lineRule="auto"/>
        <w:jc w:val="both"/>
        <w:rPr>
          <w:rFonts w:ascii="Times New Roman" w:hAnsi="Times New Roman" w:cs="Times New Roman"/>
          <w:b/>
          <w:sz w:val="24"/>
          <w:szCs w:val="24"/>
        </w:rPr>
      </w:pPr>
      <w:r w:rsidRPr="004D6000">
        <w:rPr>
          <w:rFonts w:ascii="Times New Roman" w:hAnsi="Times New Roman" w:cs="Times New Roman"/>
          <w:b/>
          <w:sz w:val="24"/>
          <w:szCs w:val="24"/>
        </w:rPr>
        <w:t>Жергиликтүү ѳз алдынча башкаруу иштери</w:t>
      </w:r>
    </w:p>
    <w:p w:rsidR="004D6000" w:rsidRPr="004D6000" w:rsidRDefault="004D6000" w:rsidP="004D6000">
      <w:pPr>
        <w:spacing w:after="0" w:line="240" w:lineRule="auto"/>
        <w:jc w:val="both"/>
        <w:rPr>
          <w:rFonts w:ascii="Times New Roman" w:hAnsi="Times New Roman" w:cs="Times New Roman"/>
          <w:b/>
          <w:sz w:val="24"/>
          <w:szCs w:val="24"/>
        </w:rPr>
      </w:pPr>
      <w:r w:rsidRPr="004D6000">
        <w:rPr>
          <w:rFonts w:ascii="Times New Roman" w:hAnsi="Times New Roman" w:cs="Times New Roman"/>
          <w:b/>
          <w:sz w:val="24"/>
          <w:szCs w:val="24"/>
        </w:rPr>
        <w:t xml:space="preserve">жана этностор аралык мамилелер боюнча </w:t>
      </w:r>
    </w:p>
    <w:p w:rsidR="004D6000" w:rsidRPr="004D6000" w:rsidRDefault="004D6000" w:rsidP="004D6000">
      <w:pPr>
        <w:spacing w:after="0" w:line="240" w:lineRule="auto"/>
        <w:jc w:val="both"/>
        <w:rPr>
          <w:rFonts w:ascii="Times New Roman" w:hAnsi="Times New Roman" w:cs="Times New Roman"/>
          <w:b/>
          <w:sz w:val="24"/>
          <w:szCs w:val="24"/>
        </w:rPr>
      </w:pPr>
      <w:r w:rsidRPr="004D6000">
        <w:rPr>
          <w:rFonts w:ascii="Times New Roman" w:hAnsi="Times New Roman" w:cs="Times New Roman"/>
          <w:b/>
          <w:sz w:val="24"/>
          <w:szCs w:val="24"/>
        </w:rPr>
        <w:t>м</w:t>
      </w:r>
      <w:r w:rsidRPr="004D6000">
        <w:rPr>
          <w:rFonts w:ascii="Times New Roman" w:hAnsi="Times New Roman" w:cs="Times New Roman"/>
          <w:b/>
          <w:sz w:val="24"/>
          <w:szCs w:val="24"/>
        </w:rPr>
        <w:t xml:space="preserve">амлекеттик агенттиктин директору </w:t>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ab/>
      </w:r>
      <w:r w:rsidRPr="004D6000">
        <w:rPr>
          <w:rFonts w:ascii="Times New Roman" w:hAnsi="Times New Roman" w:cs="Times New Roman"/>
          <w:b/>
          <w:sz w:val="24"/>
          <w:szCs w:val="24"/>
        </w:rPr>
        <w:t xml:space="preserve">      Б.У. Салиев</w:t>
      </w:r>
    </w:p>
    <w:p w:rsidR="00C50B4F" w:rsidRPr="004D6000" w:rsidRDefault="00C50B4F" w:rsidP="004D6000">
      <w:pPr>
        <w:spacing w:after="0" w:line="240" w:lineRule="auto"/>
        <w:jc w:val="both"/>
        <w:rPr>
          <w:rFonts w:ascii="Times New Roman" w:hAnsi="Times New Roman" w:cs="Times New Roman"/>
          <w:b/>
          <w:sz w:val="24"/>
          <w:szCs w:val="24"/>
          <w:lang w:val="ky-KG"/>
        </w:rPr>
      </w:pPr>
      <w:bookmarkStart w:id="3" w:name="_GoBack"/>
      <w:bookmarkEnd w:id="3"/>
    </w:p>
    <w:sectPr w:rsidR="00C50B4F" w:rsidRPr="004D6000" w:rsidSect="00237DB4">
      <w:footerReference w:type="default" r:id="rId19"/>
      <w:pgSz w:w="16838" w:h="11906" w:orient="landscape"/>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329" w:rsidRDefault="00F94329" w:rsidP="009648C7">
      <w:pPr>
        <w:spacing w:after="0" w:line="240" w:lineRule="auto"/>
      </w:pPr>
      <w:r>
        <w:separator/>
      </w:r>
    </w:p>
  </w:endnote>
  <w:endnote w:type="continuationSeparator" w:id="0">
    <w:p w:rsidR="00F94329" w:rsidRDefault="00F94329" w:rsidP="00964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43895"/>
      <w:docPartObj>
        <w:docPartGallery w:val="Page Numbers (Bottom of Page)"/>
        <w:docPartUnique/>
      </w:docPartObj>
    </w:sdtPr>
    <w:sdtEndPr>
      <w:rPr>
        <w:sz w:val="20"/>
      </w:rPr>
    </w:sdtEndPr>
    <w:sdtContent>
      <w:p w:rsidR="00BB1EAF" w:rsidRPr="00237DB4" w:rsidRDefault="00BB1EAF" w:rsidP="009648C7">
        <w:pPr>
          <w:pStyle w:val="aa"/>
          <w:jc w:val="center"/>
          <w:rPr>
            <w:sz w:val="20"/>
          </w:rPr>
        </w:pPr>
        <w:r w:rsidRPr="00237DB4">
          <w:rPr>
            <w:sz w:val="20"/>
          </w:rPr>
          <w:fldChar w:fldCharType="begin"/>
        </w:r>
        <w:r w:rsidRPr="00237DB4">
          <w:rPr>
            <w:sz w:val="20"/>
          </w:rPr>
          <w:instrText>PAGE   \* MERGEFORMAT</w:instrText>
        </w:r>
        <w:r w:rsidRPr="00237DB4">
          <w:rPr>
            <w:sz w:val="20"/>
          </w:rPr>
          <w:fldChar w:fldCharType="separate"/>
        </w:r>
        <w:r w:rsidR="00F94329">
          <w:rPr>
            <w:noProof/>
            <w:sz w:val="20"/>
          </w:rPr>
          <w:t>1</w:t>
        </w:r>
        <w:r w:rsidRPr="00237DB4">
          <w:rPr>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329" w:rsidRDefault="00F94329" w:rsidP="009648C7">
      <w:pPr>
        <w:spacing w:after="0" w:line="240" w:lineRule="auto"/>
      </w:pPr>
      <w:r>
        <w:separator/>
      </w:r>
    </w:p>
  </w:footnote>
  <w:footnote w:type="continuationSeparator" w:id="0">
    <w:p w:rsidR="00F94329" w:rsidRDefault="00F94329" w:rsidP="009648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9515FA"/>
    <w:multiLevelType w:val="hybridMultilevel"/>
    <w:tmpl w:val="9424B706"/>
    <w:lvl w:ilvl="0" w:tplc="A99E96FC">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C3561A3"/>
    <w:multiLevelType w:val="hybridMultilevel"/>
    <w:tmpl w:val="D6401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E4E46B0"/>
    <w:multiLevelType w:val="hybridMultilevel"/>
    <w:tmpl w:val="39305AC6"/>
    <w:lvl w:ilvl="0" w:tplc="C12C30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B29"/>
    <w:rsid w:val="000005A2"/>
    <w:rsid w:val="00031F07"/>
    <w:rsid w:val="00074AEA"/>
    <w:rsid w:val="000B2964"/>
    <w:rsid w:val="00110068"/>
    <w:rsid w:val="00124909"/>
    <w:rsid w:val="00132916"/>
    <w:rsid w:val="00135B15"/>
    <w:rsid w:val="00161DEF"/>
    <w:rsid w:val="00182651"/>
    <w:rsid w:val="001971BE"/>
    <w:rsid w:val="001A4833"/>
    <w:rsid w:val="00210932"/>
    <w:rsid w:val="00222C8C"/>
    <w:rsid w:val="00232CD9"/>
    <w:rsid w:val="00237DB4"/>
    <w:rsid w:val="002526DB"/>
    <w:rsid w:val="00264BBF"/>
    <w:rsid w:val="0028456E"/>
    <w:rsid w:val="00285154"/>
    <w:rsid w:val="00286ED6"/>
    <w:rsid w:val="00294F82"/>
    <w:rsid w:val="002C36EC"/>
    <w:rsid w:val="002F3578"/>
    <w:rsid w:val="002F5ED3"/>
    <w:rsid w:val="0030417F"/>
    <w:rsid w:val="00304FD3"/>
    <w:rsid w:val="0032300D"/>
    <w:rsid w:val="0037317E"/>
    <w:rsid w:val="00387AC9"/>
    <w:rsid w:val="003A7FC5"/>
    <w:rsid w:val="003B1B7C"/>
    <w:rsid w:val="004D6000"/>
    <w:rsid w:val="004E194A"/>
    <w:rsid w:val="004F3D91"/>
    <w:rsid w:val="004F4667"/>
    <w:rsid w:val="0050148F"/>
    <w:rsid w:val="00563468"/>
    <w:rsid w:val="00563B2F"/>
    <w:rsid w:val="005655D6"/>
    <w:rsid w:val="0057789F"/>
    <w:rsid w:val="005B331A"/>
    <w:rsid w:val="005B5BFE"/>
    <w:rsid w:val="005C293D"/>
    <w:rsid w:val="005C6FD9"/>
    <w:rsid w:val="005D13AE"/>
    <w:rsid w:val="005E0401"/>
    <w:rsid w:val="00601170"/>
    <w:rsid w:val="00640410"/>
    <w:rsid w:val="00642A13"/>
    <w:rsid w:val="00642B29"/>
    <w:rsid w:val="00662386"/>
    <w:rsid w:val="00671630"/>
    <w:rsid w:val="00672143"/>
    <w:rsid w:val="006C23C8"/>
    <w:rsid w:val="006F4CD2"/>
    <w:rsid w:val="00705A25"/>
    <w:rsid w:val="00770429"/>
    <w:rsid w:val="00791212"/>
    <w:rsid w:val="00796533"/>
    <w:rsid w:val="007C393D"/>
    <w:rsid w:val="007D7F99"/>
    <w:rsid w:val="008073E0"/>
    <w:rsid w:val="00856006"/>
    <w:rsid w:val="008846F9"/>
    <w:rsid w:val="00896DB2"/>
    <w:rsid w:val="00902093"/>
    <w:rsid w:val="00903931"/>
    <w:rsid w:val="0093706C"/>
    <w:rsid w:val="009648C7"/>
    <w:rsid w:val="009669A3"/>
    <w:rsid w:val="00973CE2"/>
    <w:rsid w:val="00983758"/>
    <w:rsid w:val="00996DC2"/>
    <w:rsid w:val="009D222E"/>
    <w:rsid w:val="009E6A10"/>
    <w:rsid w:val="00A06BC9"/>
    <w:rsid w:val="00A4778F"/>
    <w:rsid w:val="00A51F3A"/>
    <w:rsid w:val="00AB13C1"/>
    <w:rsid w:val="00AE4B05"/>
    <w:rsid w:val="00B1164E"/>
    <w:rsid w:val="00B31F3A"/>
    <w:rsid w:val="00B50EEA"/>
    <w:rsid w:val="00B630CB"/>
    <w:rsid w:val="00B6311C"/>
    <w:rsid w:val="00B93331"/>
    <w:rsid w:val="00BA39A9"/>
    <w:rsid w:val="00BB1EAF"/>
    <w:rsid w:val="00BB3FF4"/>
    <w:rsid w:val="00C120BF"/>
    <w:rsid w:val="00C2092B"/>
    <w:rsid w:val="00C24687"/>
    <w:rsid w:val="00C40668"/>
    <w:rsid w:val="00C46191"/>
    <w:rsid w:val="00C50B4F"/>
    <w:rsid w:val="00C90DC9"/>
    <w:rsid w:val="00C95109"/>
    <w:rsid w:val="00CA3203"/>
    <w:rsid w:val="00D012C0"/>
    <w:rsid w:val="00D44CBF"/>
    <w:rsid w:val="00DA52DB"/>
    <w:rsid w:val="00E2089B"/>
    <w:rsid w:val="00E348F8"/>
    <w:rsid w:val="00E371D0"/>
    <w:rsid w:val="00E40C15"/>
    <w:rsid w:val="00E62D84"/>
    <w:rsid w:val="00E80C2E"/>
    <w:rsid w:val="00E86DA7"/>
    <w:rsid w:val="00E87495"/>
    <w:rsid w:val="00F1356C"/>
    <w:rsid w:val="00F2273F"/>
    <w:rsid w:val="00F22904"/>
    <w:rsid w:val="00F86165"/>
    <w:rsid w:val="00F94329"/>
    <w:rsid w:val="00FC166A"/>
    <w:rsid w:val="00FC2EC4"/>
    <w:rsid w:val="00FF444F"/>
    <w:rsid w:val="00FF7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FD02"/>
  <w15:docId w15:val="{B6F55A08-F893-4152-BF7C-584246B8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3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5ED3"/>
    <w:pPr>
      <w:ind w:left="720"/>
      <w:contextualSpacing/>
    </w:pPr>
  </w:style>
  <w:style w:type="paragraph" w:styleId="a5">
    <w:name w:val="Normal (Web)"/>
    <w:basedOn w:val="a"/>
    <w:uiPriority w:val="99"/>
    <w:unhideWhenUsed/>
    <w:rsid w:val="008846F9"/>
    <w:rPr>
      <w:rFonts w:ascii="Times New Roman" w:hAnsi="Times New Roman" w:cs="Times New Roman"/>
      <w:sz w:val="24"/>
      <w:szCs w:val="24"/>
    </w:rPr>
  </w:style>
  <w:style w:type="paragraph" w:styleId="a6">
    <w:name w:val="Balloon Text"/>
    <w:basedOn w:val="a"/>
    <w:link w:val="a7"/>
    <w:uiPriority w:val="99"/>
    <w:semiHidden/>
    <w:unhideWhenUsed/>
    <w:rsid w:val="00135B15"/>
    <w:pPr>
      <w:spacing w:after="0" w:line="240" w:lineRule="auto"/>
    </w:pPr>
    <w:rPr>
      <w:rFonts w:ascii="Tahoma" w:hAnsi="Tahoma" w:cs="Tahoma"/>
      <w:sz w:val="16"/>
      <w:szCs w:val="16"/>
      <w:lang w:val="ky-KG"/>
    </w:rPr>
  </w:style>
  <w:style w:type="character" w:customStyle="1" w:styleId="a7">
    <w:name w:val="Текст выноски Знак"/>
    <w:basedOn w:val="a0"/>
    <w:link w:val="a6"/>
    <w:uiPriority w:val="99"/>
    <w:semiHidden/>
    <w:rsid w:val="00135B15"/>
    <w:rPr>
      <w:rFonts w:ascii="Tahoma" w:hAnsi="Tahoma" w:cs="Tahoma"/>
      <w:sz w:val="16"/>
      <w:szCs w:val="16"/>
      <w:lang w:val="ky-KG"/>
    </w:rPr>
  </w:style>
  <w:style w:type="paragraph" w:customStyle="1" w:styleId="tkZagolovok5">
    <w:name w:val="_Заголовок Статья (tkZagolovok5)"/>
    <w:basedOn w:val="a"/>
    <w:rsid w:val="00E40C1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40C15"/>
    <w:pPr>
      <w:spacing w:after="60"/>
      <w:ind w:firstLine="567"/>
      <w:jc w:val="both"/>
    </w:pPr>
    <w:rPr>
      <w:rFonts w:ascii="Arial" w:eastAsia="Times New Roman" w:hAnsi="Arial" w:cs="Arial"/>
      <w:sz w:val="20"/>
      <w:szCs w:val="20"/>
      <w:lang w:eastAsia="ru-RU"/>
    </w:rPr>
  </w:style>
  <w:style w:type="paragraph" w:styleId="a8">
    <w:name w:val="header"/>
    <w:basedOn w:val="a"/>
    <w:link w:val="a9"/>
    <w:uiPriority w:val="99"/>
    <w:unhideWhenUsed/>
    <w:rsid w:val="009648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648C7"/>
  </w:style>
  <w:style w:type="paragraph" w:styleId="aa">
    <w:name w:val="footer"/>
    <w:basedOn w:val="a"/>
    <w:link w:val="ab"/>
    <w:uiPriority w:val="99"/>
    <w:unhideWhenUsed/>
    <w:rsid w:val="009648C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648C7"/>
  </w:style>
  <w:style w:type="character" w:styleId="ac">
    <w:name w:val="Hyperlink"/>
    <w:basedOn w:val="a0"/>
    <w:uiPriority w:val="99"/>
    <w:unhideWhenUsed/>
    <w:rsid w:val="00F229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16887">
      <w:bodyDiv w:val="1"/>
      <w:marLeft w:val="0"/>
      <w:marRight w:val="0"/>
      <w:marTop w:val="0"/>
      <w:marBottom w:val="0"/>
      <w:divBdr>
        <w:top w:val="none" w:sz="0" w:space="0" w:color="auto"/>
        <w:left w:val="none" w:sz="0" w:space="0" w:color="auto"/>
        <w:bottom w:val="none" w:sz="0" w:space="0" w:color="auto"/>
        <w:right w:val="none" w:sz="0" w:space="0" w:color="auto"/>
      </w:divBdr>
    </w:div>
    <w:div w:id="367217653">
      <w:bodyDiv w:val="1"/>
      <w:marLeft w:val="0"/>
      <w:marRight w:val="0"/>
      <w:marTop w:val="0"/>
      <w:marBottom w:val="0"/>
      <w:divBdr>
        <w:top w:val="none" w:sz="0" w:space="0" w:color="auto"/>
        <w:left w:val="none" w:sz="0" w:space="0" w:color="auto"/>
        <w:bottom w:val="none" w:sz="0" w:space="0" w:color="auto"/>
        <w:right w:val="none" w:sz="0" w:space="0" w:color="auto"/>
      </w:divBdr>
    </w:div>
    <w:div w:id="407847336">
      <w:bodyDiv w:val="1"/>
      <w:marLeft w:val="0"/>
      <w:marRight w:val="0"/>
      <w:marTop w:val="0"/>
      <w:marBottom w:val="0"/>
      <w:divBdr>
        <w:top w:val="none" w:sz="0" w:space="0" w:color="auto"/>
        <w:left w:val="none" w:sz="0" w:space="0" w:color="auto"/>
        <w:bottom w:val="none" w:sz="0" w:space="0" w:color="auto"/>
        <w:right w:val="none" w:sz="0" w:space="0" w:color="auto"/>
      </w:divBdr>
    </w:div>
    <w:div w:id="428737507">
      <w:bodyDiv w:val="1"/>
      <w:marLeft w:val="0"/>
      <w:marRight w:val="0"/>
      <w:marTop w:val="0"/>
      <w:marBottom w:val="0"/>
      <w:divBdr>
        <w:top w:val="none" w:sz="0" w:space="0" w:color="auto"/>
        <w:left w:val="none" w:sz="0" w:space="0" w:color="auto"/>
        <w:bottom w:val="none" w:sz="0" w:space="0" w:color="auto"/>
        <w:right w:val="none" w:sz="0" w:space="0" w:color="auto"/>
      </w:divBdr>
    </w:div>
    <w:div w:id="492914578">
      <w:bodyDiv w:val="1"/>
      <w:marLeft w:val="0"/>
      <w:marRight w:val="0"/>
      <w:marTop w:val="0"/>
      <w:marBottom w:val="0"/>
      <w:divBdr>
        <w:top w:val="none" w:sz="0" w:space="0" w:color="auto"/>
        <w:left w:val="none" w:sz="0" w:space="0" w:color="auto"/>
        <w:bottom w:val="none" w:sz="0" w:space="0" w:color="auto"/>
        <w:right w:val="none" w:sz="0" w:space="0" w:color="auto"/>
      </w:divBdr>
    </w:div>
    <w:div w:id="496461626">
      <w:bodyDiv w:val="1"/>
      <w:marLeft w:val="0"/>
      <w:marRight w:val="0"/>
      <w:marTop w:val="0"/>
      <w:marBottom w:val="0"/>
      <w:divBdr>
        <w:top w:val="none" w:sz="0" w:space="0" w:color="auto"/>
        <w:left w:val="none" w:sz="0" w:space="0" w:color="auto"/>
        <w:bottom w:val="none" w:sz="0" w:space="0" w:color="auto"/>
        <w:right w:val="none" w:sz="0" w:space="0" w:color="auto"/>
      </w:divBdr>
    </w:div>
    <w:div w:id="540023768">
      <w:bodyDiv w:val="1"/>
      <w:marLeft w:val="0"/>
      <w:marRight w:val="0"/>
      <w:marTop w:val="0"/>
      <w:marBottom w:val="0"/>
      <w:divBdr>
        <w:top w:val="none" w:sz="0" w:space="0" w:color="auto"/>
        <w:left w:val="none" w:sz="0" w:space="0" w:color="auto"/>
        <w:bottom w:val="none" w:sz="0" w:space="0" w:color="auto"/>
        <w:right w:val="none" w:sz="0" w:space="0" w:color="auto"/>
      </w:divBdr>
    </w:div>
    <w:div w:id="615714580">
      <w:bodyDiv w:val="1"/>
      <w:marLeft w:val="0"/>
      <w:marRight w:val="0"/>
      <w:marTop w:val="0"/>
      <w:marBottom w:val="0"/>
      <w:divBdr>
        <w:top w:val="none" w:sz="0" w:space="0" w:color="auto"/>
        <w:left w:val="none" w:sz="0" w:space="0" w:color="auto"/>
        <w:bottom w:val="none" w:sz="0" w:space="0" w:color="auto"/>
        <w:right w:val="none" w:sz="0" w:space="0" w:color="auto"/>
      </w:divBdr>
    </w:div>
    <w:div w:id="715281903">
      <w:bodyDiv w:val="1"/>
      <w:marLeft w:val="0"/>
      <w:marRight w:val="0"/>
      <w:marTop w:val="0"/>
      <w:marBottom w:val="0"/>
      <w:divBdr>
        <w:top w:val="none" w:sz="0" w:space="0" w:color="auto"/>
        <w:left w:val="none" w:sz="0" w:space="0" w:color="auto"/>
        <w:bottom w:val="none" w:sz="0" w:space="0" w:color="auto"/>
        <w:right w:val="none" w:sz="0" w:space="0" w:color="auto"/>
      </w:divBdr>
    </w:div>
    <w:div w:id="726146560">
      <w:bodyDiv w:val="1"/>
      <w:marLeft w:val="0"/>
      <w:marRight w:val="0"/>
      <w:marTop w:val="0"/>
      <w:marBottom w:val="0"/>
      <w:divBdr>
        <w:top w:val="none" w:sz="0" w:space="0" w:color="auto"/>
        <w:left w:val="none" w:sz="0" w:space="0" w:color="auto"/>
        <w:bottom w:val="none" w:sz="0" w:space="0" w:color="auto"/>
        <w:right w:val="none" w:sz="0" w:space="0" w:color="auto"/>
      </w:divBdr>
    </w:div>
    <w:div w:id="905649875">
      <w:bodyDiv w:val="1"/>
      <w:marLeft w:val="0"/>
      <w:marRight w:val="0"/>
      <w:marTop w:val="0"/>
      <w:marBottom w:val="0"/>
      <w:divBdr>
        <w:top w:val="none" w:sz="0" w:space="0" w:color="auto"/>
        <w:left w:val="none" w:sz="0" w:space="0" w:color="auto"/>
        <w:bottom w:val="none" w:sz="0" w:space="0" w:color="auto"/>
        <w:right w:val="none" w:sz="0" w:space="0" w:color="auto"/>
      </w:divBdr>
    </w:div>
    <w:div w:id="915553785">
      <w:bodyDiv w:val="1"/>
      <w:marLeft w:val="0"/>
      <w:marRight w:val="0"/>
      <w:marTop w:val="0"/>
      <w:marBottom w:val="0"/>
      <w:divBdr>
        <w:top w:val="none" w:sz="0" w:space="0" w:color="auto"/>
        <w:left w:val="none" w:sz="0" w:space="0" w:color="auto"/>
        <w:bottom w:val="none" w:sz="0" w:space="0" w:color="auto"/>
        <w:right w:val="none" w:sz="0" w:space="0" w:color="auto"/>
      </w:divBdr>
    </w:div>
    <w:div w:id="1177038784">
      <w:bodyDiv w:val="1"/>
      <w:marLeft w:val="0"/>
      <w:marRight w:val="0"/>
      <w:marTop w:val="0"/>
      <w:marBottom w:val="0"/>
      <w:divBdr>
        <w:top w:val="none" w:sz="0" w:space="0" w:color="auto"/>
        <w:left w:val="none" w:sz="0" w:space="0" w:color="auto"/>
        <w:bottom w:val="none" w:sz="0" w:space="0" w:color="auto"/>
        <w:right w:val="none" w:sz="0" w:space="0" w:color="auto"/>
      </w:divBdr>
    </w:div>
    <w:div w:id="1206135448">
      <w:bodyDiv w:val="1"/>
      <w:marLeft w:val="0"/>
      <w:marRight w:val="0"/>
      <w:marTop w:val="0"/>
      <w:marBottom w:val="0"/>
      <w:divBdr>
        <w:top w:val="none" w:sz="0" w:space="0" w:color="auto"/>
        <w:left w:val="none" w:sz="0" w:space="0" w:color="auto"/>
        <w:bottom w:val="none" w:sz="0" w:space="0" w:color="auto"/>
        <w:right w:val="none" w:sz="0" w:space="0" w:color="auto"/>
      </w:divBdr>
    </w:div>
    <w:div w:id="1211571459">
      <w:bodyDiv w:val="1"/>
      <w:marLeft w:val="0"/>
      <w:marRight w:val="0"/>
      <w:marTop w:val="0"/>
      <w:marBottom w:val="0"/>
      <w:divBdr>
        <w:top w:val="none" w:sz="0" w:space="0" w:color="auto"/>
        <w:left w:val="none" w:sz="0" w:space="0" w:color="auto"/>
        <w:bottom w:val="none" w:sz="0" w:space="0" w:color="auto"/>
        <w:right w:val="none" w:sz="0" w:space="0" w:color="auto"/>
      </w:divBdr>
    </w:div>
    <w:div w:id="1300383676">
      <w:bodyDiv w:val="1"/>
      <w:marLeft w:val="0"/>
      <w:marRight w:val="0"/>
      <w:marTop w:val="0"/>
      <w:marBottom w:val="0"/>
      <w:divBdr>
        <w:top w:val="none" w:sz="0" w:space="0" w:color="auto"/>
        <w:left w:val="none" w:sz="0" w:space="0" w:color="auto"/>
        <w:bottom w:val="none" w:sz="0" w:space="0" w:color="auto"/>
        <w:right w:val="none" w:sz="0" w:space="0" w:color="auto"/>
      </w:divBdr>
    </w:div>
    <w:div w:id="1389761210">
      <w:bodyDiv w:val="1"/>
      <w:marLeft w:val="0"/>
      <w:marRight w:val="0"/>
      <w:marTop w:val="0"/>
      <w:marBottom w:val="0"/>
      <w:divBdr>
        <w:top w:val="none" w:sz="0" w:space="0" w:color="auto"/>
        <w:left w:val="none" w:sz="0" w:space="0" w:color="auto"/>
        <w:bottom w:val="none" w:sz="0" w:space="0" w:color="auto"/>
        <w:right w:val="none" w:sz="0" w:space="0" w:color="auto"/>
      </w:divBdr>
    </w:div>
    <w:div w:id="1612474993">
      <w:bodyDiv w:val="1"/>
      <w:marLeft w:val="0"/>
      <w:marRight w:val="0"/>
      <w:marTop w:val="0"/>
      <w:marBottom w:val="0"/>
      <w:divBdr>
        <w:top w:val="none" w:sz="0" w:space="0" w:color="auto"/>
        <w:left w:val="none" w:sz="0" w:space="0" w:color="auto"/>
        <w:bottom w:val="none" w:sz="0" w:space="0" w:color="auto"/>
        <w:right w:val="none" w:sz="0" w:space="0" w:color="auto"/>
      </w:divBdr>
    </w:div>
    <w:div w:id="1620455441">
      <w:bodyDiv w:val="1"/>
      <w:marLeft w:val="0"/>
      <w:marRight w:val="0"/>
      <w:marTop w:val="0"/>
      <w:marBottom w:val="0"/>
      <w:divBdr>
        <w:top w:val="none" w:sz="0" w:space="0" w:color="auto"/>
        <w:left w:val="none" w:sz="0" w:space="0" w:color="auto"/>
        <w:bottom w:val="none" w:sz="0" w:space="0" w:color="auto"/>
        <w:right w:val="none" w:sz="0" w:space="0" w:color="auto"/>
      </w:divBdr>
    </w:div>
    <w:div w:id="1650473687">
      <w:bodyDiv w:val="1"/>
      <w:marLeft w:val="0"/>
      <w:marRight w:val="0"/>
      <w:marTop w:val="0"/>
      <w:marBottom w:val="0"/>
      <w:divBdr>
        <w:top w:val="none" w:sz="0" w:space="0" w:color="auto"/>
        <w:left w:val="none" w:sz="0" w:space="0" w:color="auto"/>
        <w:bottom w:val="none" w:sz="0" w:space="0" w:color="auto"/>
        <w:right w:val="none" w:sz="0" w:space="0" w:color="auto"/>
      </w:divBdr>
    </w:div>
    <w:div w:id="1694072018">
      <w:bodyDiv w:val="1"/>
      <w:marLeft w:val="0"/>
      <w:marRight w:val="0"/>
      <w:marTop w:val="0"/>
      <w:marBottom w:val="0"/>
      <w:divBdr>
        <w:top w:val="none" w:sz="0" w:space="0" w:color="auto"/>
        <w:left w:val="none" w:sz="0" w:space="0" w:color="auto"/>
        <w:bottom w:val="none" w:sz="0" w:space="0" w:color="auto"/>
        <w:right w:val="none" w:sz="0" w:space="0" w:color="auto"/>
      </w:divBdr>
    </w:div>
    <w:div w:id="1821581205">
      <w:bodyDiv w:val="1"/>
      <w:marLeft w:val="0"/>
      <w:marRight w:val="0"/>
      <w:marTop w:val="0"/>
      <w:marBottom w:val="0"/>
      <w:divBdr>
        <w:top w:val="none" w:sz="0" w:space="0" w:color="auto"/>
        <w:left w:val="none" w:sz="0" w:space="0" w:color="auto"/>
        <w:bottom w:val="none" w:sz="0" w:space="0" w:color="auto"/>
        <w:right w:val="none" w:sz="0" w:space="0" w:color="auto"/>
      </w:divBdr>
    </w:div>
    <w:div w:id="2044554512">
      <w:bodyDiv w:val="1"/>
      <w:marLeft w:val="0"/>
      <w:marRight w:val="0"/>
      <w:marTop w:val="0"/>
      <w:marBottom w:val="0"/>
      <w:divBdr>
        <w:top w:val="none" w:sz="0" w:space="0" w:color="auto"/>
        <w:left w:val="none" w:sz="0" w:space="0" w:color="auto"/>
        <w:bottom w:val="none" w:sz="0" w:space="0" w:color="auto"/>
        <w:right w:val="none" w:sz="0" w:space="0" w:color="auto"/>
      </w:divBdr>
    </w:div>
    <w:div w:id="2044666082">
      <w:bodyDiv w:val="1"/>
      <w:marLeft w:val="0"/>
      <w:marRight w:val="0"/>
      <w:marTop w:val="0"/>
      <w:marBottom w:val="0"/>
      <w:divBdr>
        <w:top w:val="none" w:sz="0" w:space="0" w:color="auto"/>
        <w:left w:val="none" w:sz="0" w:space="0" w:color="auto"/>
        <w:bottom w:val="none" w:sz="0" w:space="0" w:color="auto"/>
        <w:right w:val="none" w:sz="0" w:space="0" w:color="auto"/>
      </w:divBdr>
    </w:div>
    <w:div w:id="2051680753">
      <w:bodyDiv w:val="1"/>
      <w:marLeft w:val="0"/>
      <w:marRight w:val="0"/>
      <w:marTop w:val="0"/>
      <w:marBottom w:val="0"/>
      <w:divBdr>
        <w:top w:val="none" w:sz="0" w:space="0" w:color="auto"/>
        <w:left w:val="none" w:sz="0" w:space="0" w:color="auto"/>
        <w:bottom w:val="none" w:sz="0" w:space="0" w:color="auto"/>
        <w:right w:val="none" w:sz="0" w:space="0" w:color="auto"/>
      </w:divBdr>
    </w:div>
    <w:div w:id="2102799101">
      <w:bodyDiv w:val="1"/>
      <w:marLeft w:val="0"/>
      <w:marRight w:val="0"/>
      <w:marTop w:val="0"/>
      <w:marBottom w:val="0"/>
      <w:divBdr>
        <w:top w:val="none" w:sz="0" w:space="0" w:color="auto"/>
        <w:left w:val="none" w:sz="0" w:space="0" w:color="auto"/>
        <w:bottom w:val="none" w:sz="0" w:space="0" w:color="auto"/>
        <w:right w:val="none" w:sz="0" w:space="0" w:color="auto"/>
      </w:divBdr>
    </w:div>
    <w:div w:id="210679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6711" TargetMode="External"/><Relationship Id="rId13" Type="http://schemas.openxmlformats.org/officeDocument/2006/relationships/hyperlink" Target="toktom://db/113158" TargetMode="External"/><Relationship Id="rId18" Type="http://schemas.openxmlformats.org/officeDocument/2006/relationships/hyperlink" Target="toktom://db/14343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toktom://db/126711" TargetMode="External"/><Relationship Id="rId12" Type="http://schemas.openxmlformats.org/officeDocument/2006/relationships/hyperlink" Target="toktom://db/95854" TargetMode="External"/><Relationship Id="rId17" Type="http://schemas.openxmlformats.org/officeDocument/2006/relationships/hyperlink" Target="toktom://db/143439" TargetMode="External"/><Relationship Id="rId2" Type="http://schemas.openxmlformats.org/officeDocument/2006/relationships/styles" Target="styles.xml"/><Relationship Id="rId16" Type="http://schemas.openxmlformats.org/officeDocument/2006/relationships/hyperlink" Target="toktom://db/13739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95855" TargetMode="External"/><Relationship Id="rId5" Type="http://schemas.openxmlformats.org/officeDocument/2006/relationships/footnotes" Target="footnotes.xml"/><Relationship Id="rId15" Type="http://schemas.openxmlformats.org/officeDocument/2006/relationships/hyperlink" Target="toktom://db/113158" TargetMode="External"/><Relationship Id="rId10" Type="http://schemas.openxmlformats.org/officeDocument/2006/relationships/hyperlink" Target="toktom://db/9585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toktom://db/95855" TargetMode="External"/><Relationship Id="rId14" Type="http://schemas.openxmlformats.org/officeDocument/2006/relationships/hyperlink" Target="toktom://db/1373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1</Pages>
  <Words>11032</Words>
  <Characters>62885</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Майкл</dc:creator>
  <cp:lastModifiedBy>Пользователь</cp:lastModifiedBy>
  <cp:revision>67</cp:revision>
  <cp:lastPrinted>2020-02-07T04:20:00Z</cp:lastPrinted>
  <dcterms:created xsi:type="dcterms:W3CDTF">2020-01-17T07:27:00Z</dcterms:created>
  <dcterms:modified xsi:type="dcterms:W3CDTF">2020-02-20T05:07:00Z</dcterms:modified>
</cp:coreProperties>
</file>